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360" w:rsidRPr="00CC0E8A" w:rsidRDefault="00A36360" w:rsidP="00A363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C0E8A">
        <w:rPr>
          <w:rFonts w:ascii="Times New Roman" w:hAnsi="Times New Roman"/>
          <w:sz w:val="24"/>
          <w:szCs w:val="24"/>
        </w:rPr>
        <w:t>Приложение 3</w:t>
      </w:r>
    </w:p>
    <w:p w:rsidR="00A36360" w:rsidRPr="00CC0E8A" w:rsidRDefault="00A36360" w:rsidP="00A363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36360" w:rsidRDefault="00A36360" w:rsidP="00A36360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CC0E8A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Примеры формулировок тем в разных жанрах </w:t>
      </w:r>
    </w:p>
    <w:p w:rsidR="00A36360" w:rsidRDefault="00A36360" w:rsidP="00A36360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CC0E8A">
        <w:rPr>
          <w:rFonts w:ascii="Times New Roman" w:eastAsia="Times New Roman" w:hAnsi="Times New Roman"/>
          <w:b/>
          <w:sz w:val="28"/>
          <w:szCs w:val="24"/>
          <w:lang w:eastAsia="ru-RU"/>
        </w:rPr>
        <w:t>по тематическим направлениям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.</w:t>
      </w:r>
    </w:p>
    <w:p w:rsidR="00A36360" w:rsidRPr="00CC0E8A" w:rsidRDefault="00A36360" w:rsidP="00A36360">
      <w:pPr>
        <w:spacing w:after="0" w:line="360" w:lineRule="auto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  <w:r w:rsidRPr="00CC0E8A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 xml:space="preserve">Данные примеры являются ориентировочными. Использование предложенных формулировок в неизменном виде на Конкурсе повлечет за собой понижение общего балла. </w:t>
      </w:r>
    </w:p>
    <w:p w:rsidR="00A36360" w:rsidRPr="00CC0E8A" w:rsidRDefault="00A36360" w:rsidP="00A36360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  <w:r w:rsidRPr="00CC0E8A">
        <w:rPr>
          <w:rFonts w:ascii="Times New Roman" w:eastAsia="Times New Roman" w:hAnsi="Times New Roman"/>
          <w:sz w:val="28"/>
          <w:szCs w:val="24"/>
          <w:lang w:eastAsia="ru-RU"/>
        </w:rPr>
        <w:t xml:space="preserve">«История моего знакомства с .... </w:t>
      </w:r>
      <w:proofErr w:type="gramStart"/>
      <w:r w:rsidRPr="00CC0E8A">
        <w:rPr>
          <w:rFonts w:ascii="Times New Roman" w:eastAsia="Times New Roman" w:hAnsi="Times New Roman"/>
          <w:sz w:val="28"/>
          <w:szCs w:val="24"/>
          <w:lang w:eastAsia="ru-RU"/>
        </w:rPr>
        <w:t>(</w:t>
      </w:r>
      <w:proofErr w:type="gramEnd"/>
      <w:r w:rsidRPr="00CC0E8A">
        <w:rPr>
          <w:rFonts w:ascii="Times New Roman" w:eastAsia="Times New Roman" w:hAnsi="Times New Roman"/>
          <w:sz w:val="28"/>
          <w:szCs w:val="24"/>
          <w:lang w:eastAsia="ru-RU"/>
        </w:rPr>
        <w:t xml:space="preserve">писателем или произведением)». Жанр – рассказ. </w:t>
      </w:r>
    </w:p>
    <w:p w:rsidR="00A36360" w:rsidRPr="00CC0E8A" w:rsidRDefault="00A36360" w:rsidP="00A36360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CC0E8A">
        <w:rPr>
          <w:rFonts w:ascii="Times New Roman" w:eastAsia="Times New Roman" w:hAnsi="Times New Roman"/>
          <w:sz w:val="28"/>
          <w:szCs w:val="24"/>
          <w:lang w:eastAsia="ru-RU"/>
        </w:rPr>
        <w:t xml:space="preserve">«О чем книги говорят по ночам». Жанр – сказка. </w:t>
      </w:r>
    </w:p>
    <w:p w:rsidR="00A36360" w:rsidRPr="00CC0E8A" w:rsidRDefault="00A36360" w:rsidP="00A36360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CC0E8A">
        <w:rPr>
          <w:rFonts w:ascii="Times New Roman" w:eastAsia="Times New Roman" w:hAnsi="Times New Roman"/>
          <w:sz w:val="28"/>
          <w:szCs w:val="24"/>
          <w:lang w:eastAsia="ru-RU"/>
        </w:rPr>
        <w:t>«Здравствуй, будущий читатель</w:t>
      </w:r>
      <w:proofErr w:type="gramStart"/>
      <w:r w:rsidRPr="00CC0E8A">
        <w:rPr>
          <w:rFonts w:ascii="Times New Roman" w:eastAsia="Times New Roman" w:hAnsi="Times New Roman"/>
          <w:sz w:val="28"/>
          <w:szCs w:val="24"/>
          <w:lang w:eastAsia="ru-RU"/>
        </w:rPr>
        <w:t xml:space="preserve"> .... (</w:t>
      </w:r>
      <w:proofErr w:type="gramEnd"/>
      <w:r w:rsidRPr="00CC0E8A">
        <w:rPr>
          <w:rFonts w:ascii="Times New Roman" w:eastAsia="Times New Roman" w:hAnsi="Times New Roman"/>
          <w:sz w:val="28"/>
          <w:szCs w:val="24"/>
          <w:lang w:eastAsia="ru-RU"/>
        </w:rPr>
        <w:t xml:space="preserve">писателя или произведения)». Жанр </w:t>
      </w:r>
      <w:proofErr w:type="gramStart"/>
      <w:r w:rsidRPr="00CC0E8A">
        <w:rPr>
          <w:rFonts w:ascii="Times New Roman" w:eastAsia="Times New Roman" w:hAnsi="Times New Roman"/>
          <w:sz w:val="28"/>
          <w:szCs w:val="24"/>
          <w:lang w:eastAsia="ru-RU"/>
        </w:rPr>
        <w:t>–п</w:t>
      </w:r>
      <w:proofErr w:type="gramEnd"/>
      <w:r w:rsidRPr="00CC0E8A">
        <w:rPr>
          <w:rFonts w:ascii="Times New Roman" w:eastAsia="Times New Roman" w:hAnsi="Times New Roman"/>
          <w:sz w:val="28"/>
          <w:szCs w:val="24"/>
          <w:lang w:eastAsia="ru-RU"/>
        </w:rPr>
        <w:t xml:space="preserve">исьмо. </w:t>
      </w:r>
    </w:p>
    <w:p w:rsidR="00A36360" w:rsidRPr="00CC0E8A" w:rsidRDefault="00A36360" w:rsidP="00A36360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CC0E8A">
        <w:rPr>
          <w:rFonts w:ascii="Times New Roman" w:eastAsia="Times New Roman" w:hAnsi="Times New Roman"/>
          <w:sz w:val="28"/>
          <w:szCs w:val="24"/>
          <w:lang w:eastAsia="ru-RU"/>
        </w:rPr>
        <w:t xml:space="preserve">«Где ты, где ты, отчий дом?» На родине С.А. Есенина». Жанр – заочная экскурсия. </w:t>
      </w:r>
    </w:p>
    <w:p w:rsidR="00A36360" w:rsidRPr="00CC0E8A" w:rsidRDefault="00A36360" w:rsidP="00A36360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CC0E8A">
        <w:rPr>
          <w:rFonts w:ascii="Times New Roman" w:eastAsia="Times New Roman" w:hAnsi="Times New Roman"/>
          <w:sz w:val="28"/>
          <w:szCs w:val="24"/>
          <w:lang w:eastAsia="ru-RU"/>
        </w:rPr>
        <w:t xml:space="preserve">«Не гаснет памяти свеча». «Севастопольские рассказы Л.Н. Толстого». Жанр – очерк. </w:t>
      </w:r>
    </w:p>
    <w:p w:rsidR="00A36360" w:rsidRPr="00CC0E8A" w:rsidRDefault="00A36360" w:rsidP="00A36360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CC0E8A">
        <w:rPr>
          <w:rFonts w:ascii="Times New Roman" w:eastAsia="Times New Roman" w:hAnsi="Times New Roman"/>
          <w:sz w:val="28"/>
          <w:szCs w:val="24"/>
          <w:lang w:eastAsia="ru-RU"/>
        </w:rPr>
        <w:t xml:space="preserve">«Слово о Грибоедове». Жанр – слово. </w:t>
      </w:r>
    </w:p>
    <w:p w:rsidR="00A36360" w:rsidRPr="00CC0E8A" w:rsidRDefault="00A36360" w:rsidP="00A36360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CC0E8A">
        <w:rPr>
          <w:rFonts w:ascii="Times New Roman" w:eastAsia="Times New Roman" w:hAnsi="Times New Roman"/>
          <w:sz w:val="28"/>
          <w:szCs w:val="24"/>
          <w:lang w:eastAsia="ru-RU"/>
        </w:rPr>
        <w:t xml:space="preserve">«Человек всегда был и будет самым любопытнейшим явлением для человека» (Белинский), (размышления о романе, например, «Братья Карамазовы» Ф.М. Достоевского» или «Господа Головлевы» М.Е. Салтыкова-Щедрина»). Жанр – эссе. </w:t>
      </w:r>
    </w:p>
    <w:p w:rsidR="00A36360" w:rsidRPr="00CC0E8A" w:rsidRDefault="00A36360" w:rsidP="00A36360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CC0E8A">
        <w:rPr>
          <w:rFonts w:ascii="Times New Roman" w:eastAsia="Times New Roman" w:hAnsi="Times New Roman"/>
          <w:sz w:val="28"/>
          <w:szCs w:val="24"/>
          <w:lang w:eastAsia="ru-RU"/>
        </w:rPr>
        <w:t xml:space="preserve">«...Что есть красота и почему ее обожествляют люди?» (размышления, навеянные стихотворением Н.А. Заболоцкого «Некрасивая девочка»). Жанр – эссе. </w:t>
      </w:r>
    </w:p>
    <w:p w:rsidR="00A36360" w:rsidRPr="00CC0E8A" w:rsidRDefault="00A36360" w:rsidP="00A36360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 w:rsidRPr="00CC0E8A">
        <w:rPr>
          <w:rFonts w:ascii="Times New Roman" w:eastAsia="Times New Roman" w:hAnsi="Times New Roman"/>
          <w:sz w:val="28"/>
          <w:szCs w:val="24"/>
          <w:lang w:eastAsia="ru-RU"/>
        </w:rPr>
        <w:t xml:space="preserve">«В нашем городе есть памятник...» (о памятнике, посвященном Великой </w:t>
      </w:r>
      <w:proofErr w:type="gramEnd"/>
    </w:p>
    <w:p w:rsidR="00A36360" w:rsidRPr="00CC0E8A" w:rsidRDefault="00A36360" w:rsidP="00A36360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 w:rsidRPr="00CC0E8A">
        <w:rPr>
          <w:rFonts w:ascii="Times New Roman" w:eastAsia="Times New Roman" w:hAnsi="Times New Roman"/>
          <w:sz w:val="28"/>
          <w:szCs w:val="24"/>
          <w:lang w:eastAsia="ru-RU"/>
        </w:rPr>
        <w:t>Отечественной войне).</w:t>
      </w:r>
      <w:proofErr w:type="gramEnd"/>
      <w:r w:rsidRPr="00CC0E8A">
        <w:rPr>
          <w:rFonts w:ascii="Times New Roman" w:eastAsia="Times New Roman" w:hAnsi="Times New Roman"/>
          <w:sz w:val="28"/>
          <w:szCs w:val="24"/>
          <w:lang w:eastAsia="ru-RU"/>
        </w:rPr>
        <w:t xml:space="preserve"> Жанр – очерк, заочная экскурсия. </w:t>
      </w:r>
    </w:p>
    <w:p w:rsidR="00A36360" w:rsidRPr="00CC0E8A" w:rsidRDefault="00A36360" w:rsidP="00A36360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CC0E8A">
        <w:rPr>
          <w:rFonts w:ascii="Times New Roman" w:eastAsia="Times New Roman" w:hAnsi="Times New Roman"/>
          <w:sz w:val="28"/>
          <w:szCs w:val="24"/>
          <w:lang w:eastAsia="ru-RU"/>
        </w:rPr>
        <w:t xml:space="preserve">«История страны – это история людей» (о </w:t>
      </w:r>
      <w:proofErr w:type="gramStart"/>
      <w:r w:rsidRPr="00CC0E8A">
        <w:rPr>
          <w:rFonts w:ascii="Times New Roman" w:eastAsia="Times New Roman" w:hAnsi="Times New Roman"/>
          <w:sz w:val="28"/>
          <w:szCs w:val="24"/>
          <w:lang w:eastAsia="ru-RU"/>
        </w:rPr>
        <w:t>конкретном</w:t>
      </w:r>
      <w:proofErr w:type="gramEnd"/>
      <w:r w:rsidRPr="00CC0E8A">
        <w:rPr>
          <w:rFonts w:ascii="Times New Roman" w:eastAsia="Times New Roman" w:hAnsi="Times New Roman"/>
          <w:sz w:val="28"/>
          <w:szCs w:val="24"/>
          <w:lang w:eastAsia="ru-RU"/>
        </w:rPr>
        <w:t xml:space="preserve"> человек или семье в годы ВОВ). Жанр </w:t>
      </w:r>
      <w:proofErr w:type="gramStart"/>
      <w:r w:rsidRPr="00CC0E8A">
        <w:rPr>
          <w:rFonts w:ascii="Times New Roman" w:eastAsia="Times New Roman" w:hAnsi="Times New Roman"/>
          <w:sz w:val="28"/>
          <w:szCs w:val="24"/>
          <w:lang w:eastAsia="ru-RU"/>
        </w:rPr>
        <w:t>–р</w:t>
      </w:r>
      <w:proofErr w:type="gramEnd"/>
      <w:r w:rsidRPr="00CC0E8A">
        <w:rPr>
          <w:rFonts w:ascii="Times New Roman" w:eastAsia="Times New Roman" w:hAnsi="Times New Roman"/>
          <w:sz w:val="28"/>
          <w:szCs w:val="24"/>
          <w:lang w:eastAsia="ru-RU"/>
        </w:rPr>
        <w:t xml:space="preserve">ассказ, очерк. </w:t>
      </w:r>
    </w:p>
    <w:p w:rsidR="00A36360" w:rsidRPr="00CC0E8A" w:rsidRDefault="00A36360" w:rsidP="00A36360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CC0E8A">
        <w:rPr>
          <w:rFonts w:ascii="Times New Roman" w:eastAsia="Times New Roman" w:hAnsi="Times New Roman"/>
          <w:sz w:val="28"/>
          <w:szCs w:val="24"/>
          <w:lang w:eastAsia="ru-RU"/>
        </w:rPr>
        <w:t xml:space="preserve">«Театральный музей – дело жизни А.А. Бахрушина». Жанр – заочная экскурсия, рассказ, эссе, слово. </w:t>
      </w:r>
    </w:p>
    <w:p w:rsidR="00A65968" w:rsidRDefault="00A65968"/>
    <w:sectPr w:rsidR="00A65968" w:rsidSect="00A3636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D96"/>
    <w:rsid w:val="00066D96"/>
    <w:rsid w:val="00A36360"/>
    <w:rsid w:val="00A6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3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3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</dc:creator>
  <cp:keywords/>
  <dc:description/>
  <cp:lastModifiedBy>Sen</cp:lastModifiedBy>
  <cp:revision>2</cp:revision>
  <dcterms:created xsi:type="dcterms:W3CDTF">2015-09-06T07:47:00Z</dcterms:created>
  <dcterms:modified xsi:type="dcterms:W3CDTF">2015-09-06T07:48:00Z</dcterms:modified>
</cp:coreProperties>
</file>