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A3F5" w14:textId="0175A08C" w:rsidR="00BC67B6" w:rsidRDefault="003751B9">
      <w:r>
        <w:fldChar w:fldCharType="begin"/>
      </w:r>
      <w:r>
        <w:instrText xml:space="preserve"> HYPERLINK "</w:instrText>
      </w:r>
      <w:r w:rsidRPr="003751B9">
        <w:instrText>https://fipi.ru/</w:instrText>
      </w:r>
      <w:r>
        <w:instrText xml:space="preserve">" </w:instrText>
      </w:r>
      <w:r>
        <w:fldChar w:fldCharType="separate"/>
      </w:r>
      <w:r w:rsidRPr="000544B3">
        <w:rPr>
          <w:rStyle w:val="a3"/>
        </w:rPr>
        <w:t>https://fipi.ru/</w:t>
      </w:r>
      <w:r>
        <w:fldChar w:fldCharType="end"/>
      </w:r>
      <w:r>
        <w:t xml:space="preserve"> - </w:t>
      </w:r>
      <w:r>
        <w:rPr>
          <w:noProof/>
        </w:rPr>
        <w:drawing>
          <wp:inline distT="0" distB="0" distL="0" distR="0" wp14:anchorId="5009245E" wp14:editId="7C1364F2">
            <wp:extent cx="632936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30" cy="77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CD216" w14:textId="53344473" w:rsidR="003751B9" w:rsidRDefault="003751B9"/>
    <w:p w14:paraId="1732C66F" w14:textId="69D00F6C" w:rsidR="003751B9" w:rsidRDefault="003751B9">
      <w:hyperlink r:id="rId6" w:history="1">
        <w:r w:rsidRPr="000544B3">
          <w:rPr>
            <w:rStyle w:val="a3"/>
          </w:rPr>
          <w:t>http://skiv.instrao.ru/bank-zadaniy/</w:t>
        </w:r>
      </w:hyperlink>
      <w:r>
        <w:t xml:space="preserve"> </w:t>
      </w:r>
    </w:p>
    <w:p w14:paraId="4D0E2051" w14:textId="77777777" w:rsidR="003751B9" w:rsidRPr="003751B9" w:rsidRDefault="003751B9" w:rsidP="00375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B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353D467" wp14:editId="1208397B">
            <wp:extent cx="3886200" cy="998220"/>
            <wp:effectExtent l="0" t="0" r="0" b="0"/>
            <wp:docPr id="3" name="header_logo">
              <a:hlinkClick xmlns:a="http://schemas.openxmlformats.org/drawingml/2006/main" r:id="rId7" tooltip="&quot;Главна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_logo">
                      <a:hlinkClick r:id="rId7" tooltip="&quot;Главна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A9E51" w14:textId="77777777" w:rsidR="003751B9" w:rsidRPr="003751B9" w:rsidRDefault="003751B9" w:rsidP="00375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Сетевой комплекс информационного взаимодействия субъектов Российской Федерации в проекте «Мониторинг формирования функциональной грамотности учащихся»</w:t>
      </w:r>
      <w:r w:rsidRPr="0037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984990" w14:textId="2384E95F" w:rsidR="003751B9" w:rsidRPr="003751B9" w:rsidRDefault="003751B9" w:rsidP="00375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B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091DF28" wp14:editId="572AEBC2">
            <wp:extent cx="114300" cy="106680"/>
            <wp:effectExtent l="0" t="0" r="0" b="7620"/>
            <wp:docPr id="4" name="Рисунок 4" descr="Главная">
              <a:hlinkClick xmlns:a="http://schemas.openxmlformats.org/drawingml/2006/main" r:id="rId7" tooltip="&quot;Главна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лавная">
                      <a:hlinkClick r:id="rId7" tooltip="&quot;Главна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1B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4A368EA" wp14:editId="2BFCA104">
            <wp:extent cx="114300" cy="114300"/>
            <wp:effectExtent l="0" t="0" r="0" b="0"/>
            <wp:docPr id="5" name="Рисунок 5" descr="Поиск">
              <a:hlinkClick xmlns:a="http://schemas.openxmlformats.org/drawingml/2006/main" r:id="rId10" tooltip="&quot;Поис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иск">
                      <a:hlinkClick r:id="rId10" tooltip="&quot;Поис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1B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1BEB195" wp14:editId="3CF9B9DA">
            <wp:extent cx="114300" cy="114300"/>
            <wp:effectExtent l="0" t="0" r="0" b="0"/>
            <wp:docPr id="7" name="Рисунок 7" descr="Версия для печати">
              <a:hlinkClick xmlns:a="http://schemas.openxmlformats.org/drawingml/2006/main" r:id="rId12" tooltip="&quot;Версия для печа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ерсия для печати">
                      <a:hlinkClick r:id="rId12" tooltip="&quot;Версия для печа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7D0D8" w14:textId="75BE79FD" w:rsidR="003751B9" w:rsidRPr="00E77DCE" w:rsidRDefault="003751B9" w:rsidP="00E77DC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4" w:history="1">
        <w:r w:rsidRPr="00E77D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Главная</w:t>
        </w:r>
      </w:hyperlink>
      <w:r w:rsidRPr="00E7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83B640" w14:textId="77777777" w:rsidR="003751B9" w:rsidRPr="003751B9" w:rsidRDefault="003751B9" w:rsidP="003751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375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проекте</w:t>
        </w:r>
      </w:hyperlink>
    </w:p>
    <w:p w14:paraId="39F38F8A" w14:textId="77777777" w:rsidR="003751B9" w:rsidRPr="003751B9" w:rsidRDefault="003751B9" w:rsidP="003751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375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Демонстрационные материалы</w:t>
        </w:r>
      </w:hyperlink>
      <w:r w:rsidRPr="0037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D67640" w14:textId="77777777" w:rsidR="003751B9" w:rsidRPr="003751B9" w:rsidRDefault="003751B9" w:rsidP="003751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375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Банк заданий</w:t>
        </w:r>
      </w:hyperlink>
      <w:r w:rsidRPr="0037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835C46" w14:textId="77777777" w:rsidR="003751B9" w:rsidRPr="003751B9" w:rsidRDefault="003751B9" w:rsidP="003751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375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Конференции, семинары, форумы</w:t>
        </w:r>
      </w:hyperlink>
      <w:r w:rsidRPr="0037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7512"/>
      </w:tblGrid>
      <w:tr w:rsidR="003751B9" w:rsidRPr="003751B9" w14:paraId="00673B1F" w14:textId="77777777" w:rsidTr="00E77DCE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5777E044" w14:textId="77777777" w:rsidR="003751B9" w:rsidRPr="003751B9" w:rsidRDefault="003751B9" w:rsidP="003751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3751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Читательская грамотность</w:t>
              </w:r>
            </w:hyperlink>
          </w:p>
          <w:p w14:paraId="2CE36DD7" w14:textId="77777777" w:rsidR="003751B9" w:rsidRPr="003751B9" w:rsidRDefault="003751B9" w:rsidP="003751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3751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Математическая грамотность</w:t>
              </w:r>
            </w:hyperlink>
          </w:p>
          <w:p w14:paraId="2BF9A27B" w14:textId="77777777" w:rsidR="003751B9" w:rsidRPr="003751B9" w:rsidRDefault="003751B9" w:rsidP="003751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3751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Естественнонаучная грамотность</w:t>
              </w:r>
            </w:hyperlink>
          </w:p>
          <w:p w14:paraId="22DB0634" w14:textId="77777777" w:rsidR="003751B9" w:rsidRPr="003751B9" w:rsidRDefault="003751B9" w:rsidP="003751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3751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Глобальные компетенции</w:t>
              </w:r>
            </w:hyperlink>
          </w:p>
          <w:p w14:paraId="4789B13D" w14:textId="77777777" w:rsidR="003751B9" w:rsidRPr="003751B9" w:rsidRDefault="003751B9" w:rsidP="003751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3751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Финансовая грамотность</w:t>
              </w:r>
            </w:hyperlink>
          </w:p>
          <w:p w14:paraId="08613B6B" w14:textId="77777777" w:rsidR="003751B9" w:rsidRPr="003751B9" w:rsidRDefault="003751B9" w:rsidP="003751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3751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Креативное мышление</w:t>
              </w:r>
            </w:hyperlink>
          </w:p>
        </w:tc>
        <w:tc>
          <w:tcPr>
            <w:tcW w:w="0" w:type="auto"/>
            <w:vAlign w:val="center"/>
            <w:hideMark/>
          </w:tcPr>
          <w:p w14:paraId="3472A418" w14:textId="77777777" w:rsidR="00E77DCE" w:rsidRDefault="003751B9" w:rsidP="00E77DC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3751B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Банк заданий</w:t>
            </w:r>
          </w:p>
          <w:p w14:paraId="1A61669E" w14:textId="77668E6B" w:rsidR="003751B9" w:rsidRPr="003751B9" w:rsidRDefault="003751B9" w:rsidP="00E77DC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B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Банк заданий для формирования и оценки функциональной грамотности обучающихся основной школы (5-9 классы) представлен по шести направлениям: математическая грамотность, естественнонаучная грамотность, читательская грамотность, финансовая грамотность, глобальные компетенции и креативное мышление. </w:t>
            </w:r>
          </w:p>
          <w:p w14:paraId="25AA886D" w14:textId="77777777" w:rsidR="003751B9" w:rsidRPr="003751B9" w:rsidRDefault="003751B9" w:rsidP="003751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B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 материалах по каждому направлению функциональной грамотности содержатся файлы со списком открытых заданий, которые разработаны в ходе проекта, сами задания, характеристики заданий и система оценивания, а также методические комментарии к заданиям.</w:t>
            </w:r>
            <w:bookmarkStart w:id="0" w:name=""/>
            <w:bookmarkEnd w:id="0"/>
            <w:r w:rsidRPr="003751B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</w:p>
          <w:p w14:paraId="1A408CF3" w14:textId="77777777" w:rsidR="003751B9" w:rsidRPr="003751B9" w:rsidRDefault="003751B9" w:rsidP="003751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B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Банк открытых заданий состоит из материалов, которые прошли камерную апробацию в ходе когнитивных лабораторий, а также массовую апробацию в 24 регионах Российской Федерации в 2018/2019 учебном году (задания для 5 и 7 классов) и в рамках дистанционного обучения в Московской области при проведении региональных диагностических работ в 2019/2020 учебном году (задания для 6, 8 и 9 классов). </w:t>
            </w:r>
          </w:p>
          <w:p w14:paraId="396C0777" w14:textId="0679D057" w:rsidR="003751B9" w:rsidRPr="003751B9" w:rsidRDefault="003751B9" w:rsidP="003751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0F2EF4" w14:textId="77777777" w:rsidR="003751B9" w:rsidRDefault="003751B9"/>
    <w:sectPr w:rsidR="003751B9" w:rsidSect="00E77DCE">
      <w:pgSz w:w="11906" w:h="16838"/>
      <w:pgMar w:top="1134" w:right="566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D695F"/>
    <w:multiLevelType w:val="multilevel"/>
    <w:tmpl w:val="8492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CA2839"/>
    <w:multiLevelType w:val="multilevel"/>
    <w:tmpl w:val="776E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84"/>
    <w:rsid w:val="003751B9"/>
    <w:rsid w:val="0067247D"/>
    <w:rsid w:val="009D4F84"/>
    <w:rsid w:val="00BC67B6"/>
    <w:rsid w:val="00E7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5D49"/>
  <w15:chartTrackingRefBased/>
  <w15:docId w15:val="{51727016-E51F-4F9D-B81C-123AD6AD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1B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751B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77DC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77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6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gif"/><Relationship Id="rId18" Type="http://schemas.openxmlformats.org/officeDocument/2006/relationships/hyperlink" Target="http://skiv.instrao.ru/content/board1/konferentsii-seminary-forumy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kiv.instrao.ru/bank-zadaniy/estestvennonauchnaya-gramotnost/" TargetMode="External"/><Relationship Id="rId7" Type="http://schemas.openxmlformats.org/officeDocument/2006/relationships/hyperlink" Target="http://skiv.instrao.ru/" TargetMode="External"/><Relationship Id="rId12" Type="http://schemas.openxmlformats.org/officeDocument/2006/relationships/hyperlink" Target="http://skiv.instrao.ru/bank-zadaniy/?print=Y" TargetMode="External"/><Relationship Id="rId17" Type="http://schemas.openxmlformats.org/officeDocument/2006/relationships/hyperlink" Target="http://skiv.instrao.ru/bank-zadaniy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kiv.instrao.ru/support/demonstratsionnye-materialya/" TargetMode="External"/><Relationship Id="rId20" Type="http://schemas.openxmlformats.org/officeDocument/2006/relationships/hyperlink" Target="http://skiv.instrao.ru/bank-zadaniy/matematicheskaya-gramotnos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" TargetMode="External"/><Relationship Id="rId11" Type="http://schemas.openxmlformats.org/officeDocument/2006/relationships/image" Target="media/image4.gif"/><Relationship Id="rId24" Type="http://schemas.openxmlformats.org/officeDocument/2006/relationships/hyperlink" Target="http://skiv.instrao.ru/bank-zadaniy/kreativnoe-myshleni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kiv.instrao.ru/content/board1/" TargetMode="External"/><Relationship Id="rId23" Type="http://schemas.openxmlformats.org/officeDocument/2006/relationships/hyperlink" Target="http://skiv.instrao.ru/bank-zadaniy/finansovaya-gramotnost/" TargetMode="External"/><Relationship Id="rId10" Type="http://schemas.openxmlformats.org/officeDocument/2006/relationships/hyperlink" Target="http://skiv.instrao.ru/search/" TargetMode="External"/><Relationship Id="rId19" Type="http://schemas.openxmlformats.org/officeDocument/2006/relationships/hyperlink" Target="http://skiv.instrao.ru/bank-zadaniy/chitatelskaya-gramotnos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://skiv.instrao.ru/" TargetMode="External"/><Relationship Id="rId22" Type="http://schemas.openxmlformats.org/officeDocument/2006/relationships/hyperlink" Target="http://skiv.instrao.ru/bank-zadaniy/globalnye-kompeten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2021-12-01T11:00:00Z</dcterms:created>
  <dcterms:modified xsi:type="dcterms:W3CDTF">2021-12-01T11:10:00Z</dcterms:modified>
</cp:coreProperties>
</file>