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0"/>
        <w:tblW w:w="9299" w:type="dxa"/>
        <w:tblLook w:val="04A0" w:firstRow="1" w:lastRow="0" w:firstColumn="1" w:lastColumn="0" w:noHBand="0" w:noVBand="1"/>
      </w:tblPr>
      <w:tblGrid>
        <w:gridCol w:w="4723"/>
        <w:gridCol w:w="4576"/>
      </w:tblGrid>
      <w:tr w:rsidR="000C0962" w:rsidRPr="00A33218" w14:paraId="7A205AFA" w14:textId="77777777" w:rsidTr="000C0962">
        <w:trPr>
          <w:trHeight w:val="848"/>
        </w:trPr>
        <w:tc>
          <w:tcPr>
            <w:tcW w:w="4723" w:type="dxa"/>
          </w:tcPr>
          <w:p w14:paraId="7FC6B828" w14:textId="77777777" w:rsidR="000C0962" w:rsidRPr="00A33218" w:rsidRDefault="000C0962" w:rsidP="00EA1E5A">
            <w:pPr>
              <w:spacing w:after="0" w:line="240" w:lineRule="auto"/>
              <w:rPr>
                <w:rFonts w:ascii="Times New Roman" w:hAnsi="Times New Roman" w:cs="Times New Roman"/>
                <w:sz w:val="20"/>
                <w:szCs w:val="20"/>
                <w:lang w:val="ru-RU"/>
              </w:rPr>
            </w:pPr>
            <w:r w:rsidRPr="00A33218">
              <w:rPr>
                <w:rFonts w:ascii="Times New Roman" w:hAnsi="Times New Roman" w:cs="Times New Roman"/>
                <w:sz w:val="20"/>
                <w:szCs w:val="20"/>
                <w:lang w:val="ru-RU"/>
              </w:rPr>
              <w:t>Рассмотрено</w:t>
            </w:r>
          </w:p>
          <w:p w14:paraId="0593D9F6" w14:textId="77777777" w:rsidR="000C0962" w:rsidRPr="00A33218" w:rsidRDefault="000C0962" w:rsidP="00EA1E5A">
            <w:pPr>
              <w:spacing w:after="0" w:line="240" w:lineRule="auto"/>
              <w:rPr>
                <w:rFonts w:ascii="Times New Roman" w:hAnsi="Times New Roman" w:cs="Times New Roman"/>
                <w:sz w:val="20"/>
                <w:szCs w:val="20"/>
                <w:lang w:val="ru-RU"/>
              </w:rPr>
            </w:pPr>
            <w:r w:rsidRPr="00A33218">
              <w:rPr>
                <w:rFonts w:ascii="Times New Roman" w:hAnsi="Times New Roman" w:cs="Times New Roman"/>
                <w:sz w:val="20"/>
                <w:szCs w:val="20"/>
                <w:lang w:val="ru-RU"/>
              </w:rPr>
              <w:t>Педагогическим советом</w:t>
            </w:r>
          </w:p>
          <w:p w14:paraId="141D5690" w14:textId="77777777" w:rsidR="000C0962" w:rsidRPr="00A33218" w:rsidRDefault="000C0962" w:rsidP="00EA1E5A">
            <w:pPr>
              <w:spacing w:after="0" w:line="240" w:lineRule="auto"/>
              <w:rPr>
                <w:rFonts w:ascii="Times New Roman" w:hAnsi="Times New Roman" w:cs="Times New Roman"/>
                <w:sz w:val="20"/>
                <w:szCs w:val="20"/>
                <w:lang w:val="ru-RU"/>
              </w:rPr>
            </w:pPr>
            <w:r w:rsidRPr="00A33218">
              <w:rPr>
                <w:rFonts w:ascii="Times New Roman" w:hAnsi="Times New Roman" w:cs="Times New Roman"/>
                <w:sz w:val="20"/>
                <w:szCs w:val="20"/>
                <w:lang w:val="ru-RU"/>
              </w:rPr>
              <w:t>(протокол №1 от 28.08.2026г.)</w:t>
            </w:r>
          </w:p>
          <w:p w14:paraId="448E7B86" w14:textId="77777777" w:rsidR="000C0962" w:rsidRPr="00A33218" w:rsidRDefault="000C0962" w:rsidP="00EA1E5A">
            <w:pPr>
              <w:spacing w:after="0" w:line="240" w:lineRule="auto"/>
              <w:rPr>
                <w:rFonts w:ascii="Times New Roman" w:hAnsi="Times New Roman" w:cs="Times New Roman"/>
                <w:sz w:val="20"/>
                <w:szCs w:val="20"/>
                <w:lang w:val="ru-RU"/>
              </w:rPr>
            </w:pPr>
          </w:p>
        </w:tc>
        <w:tc>
          <w:tcPr>
            <w:tcW w:w="4576" w:type="dxa"/>
            <w:hideMark/>
          </w:tcPr>
          <w:p w14:paraId="292599C6" w14:textId="77777777" w:rsidR="000C0962" w:rsidRPr="00A33218" w:rsidRDefault="000C0962" w:rsidP="00EA1E5A">
            <w:pPr>
              <w:spacing w:after="0" w:line="240" w:lineRule="auto"/>
              <w:jc w:val="right"/>
              <w:rPr>
                <w:rFonts w:ascii="Times New Roman" w:hAnsi="Times New Roman" w:cs="Times New Roman"/>
                <w:sz w:val="20"/>
                <w:szCs w:val="20"/>
                <w:lang w:val="ru-RU"/>
              </w:rPr>
            </w:pPr>
            <w:r w:rsidRPr="00A33218">
              <w:rPr>
                <w:rFonts w:ascii="Times New Roman" w:hAnsi="Times New Roman" w:cs="Times New Roman"/>
                <w:sz w:val="20"/>
                <w:szCs w:val="20"/>
                <w:lang w:val="ru-RU"/>
              </w:rPr>
              <w:t xml:space="preserve">Утверждено </w:t>
            </w:r>
          </w:p>
          <w:p w14:paraId="22890F75" w14:textId="77777777" w:rsidR="000C0962" w:rsidRPr="00A33218" w:rsidRDefault="000C0962" w:rsidP="00EA1E5A">
            <w:pPr>
              <w:pBdr>
                <w:left w:val="single" w:sz="12" w:space="17" w:color="4472C4"/>
              </w:pBdr>
              <w:tabs>
                <w:tab w:val="left" w:pos="3620"/>
                <w:tab w:val="left" w:pos="3964"/>
              </w:tabs>
              <w:spacing w:after="0" w:line="240" w:lineRule="auto"/>
              <w:jc w:val="right"/>
              <w:rPr>
                <w:rFonts w:ascii="Times New Roman" w:hAnsi="Times New Roman" w:cs="Times New Roman"/>
                <w:sz w:val="20"/>
                <w:szCs w:val="20"/>
                <w:lang w:val="ru-RU"/>
              </w:rPr>
            </w:pPr>
            <w:r w:rsidRPr="00A33218">
              <w:rPr>
                <w:rFonts w:ascii="Times New Roman" w:hAnsi="Times New Roman" w:cs="Times New Roman"/>
                <w:sz w:val="20"/>
                <w:szCs w:val="20"/>
                <w:lang w:val="ru-RU"/>
              </w:rPr>
              <w:t xml:space="preserve"> Директор ОК №19      </w:t>
            </w:r>
          </w:p>
          <w:p w14:paraId="7F22BCC3" w14:textId="77777777" w:rsidR="000C0962" w:rsidRPr="00A33218" w:rsidRDefault="000C0962" w:rsidP="00EA1E5A">
            <w:pPr>
              <w:pBdr>
                <w:left w:val="single" w:sz="12" w:space="17" w:color="4472C4"/>
              </w:pBdr>
              <w:tabs>
                <w:tab w:val="left" w:pos="3620"/>
                <w:tab w:val="left" w:pos="3964"/>
              </w:tabs>
              <w:spacing w:after="0" w:line="240" w:lineRule="auto"/>
              <w:jc w:val="right"/>
              <w:rPr>
                <w:rFonts w:ascii="Times New Roman" w:hAnsi="Times New Roman" w:cs="Times New Roman"/>
                <w:sz w:val="20"/>
                <w:szCs w:val="20"/>
                <w:lang w:val="ru-RU"/>
              </w:rPr>
            </w:pPr>
            <w:r w:rsidRPr="00A33218">
              <w:rPr>
                <w:rFonts w:ascii="Times New Roman" w:hAnsi="Times New Roman" w:cs="Times New Roman"/>
                <w:sz w:val="20"/>
                <w:szCs w:val="20"/>
                <w:lang w:val="ru-RU"/>
              </w:rPr>
              <w:t xml:space="preserve">  З. Г. </w:t>
            </w:r>
            <w:proofErr w:type="spellStart"/>
            <w:r w:rsidRPr="00A33218">
              <w:rPr>
                <w:rFonts w:ascii="Times New Roman" w:hAnsi="Times New Roman" w:cs="Times New Roman"/>
                <w:sz w:val="20"/>
                <w:szCs w:val="20"/>
                <w:lang w:val="ru-RU"/>
              </w:rPr>
              <w:t>Липартелиани</w:t>
            </w:r>
            <w:proofErr w:type="spellEnd"/>
            <w:r w:rsidRPr="00A33218">
              <w:rPr>
                <w:rFonts w:ascii="Times New Roman" w:hAnsi="Times New Roman" w:cs="Times New Roman"/>
                <w:sz w:val="20"/>
                <w:szCs w:val="20"/>
                <w:lang w:val="ru-RU"/>
              </w:rPr>
              <w:t xml:space="preserve">  </w:t>
            </w:r>
          </w:p>
          <w:p w14:paraId="72B08D0F" w14:textId="77777777" w:rsidR="000C0962" w:rsidRPr="00A33218" w:rsidRDefault="000C0962" w:rsidP="00EA1E5A">
            <w:pPr>
              <w:spacing w:after="0" w:line="240" w:lineRule="auto"/>
              <w:jc w:val="right"/>
              <w:rPr>
                <w:rFonts w:ascii="Times New Roman" w:hAnsi="Times New Roman" w:cs="Times New Roman"/>
                <w:sz w:val="20"/>
                <w:szCs w:val="20"/>
              </w:rPr>
            </w:pPr>
            <w:r w:rsidRPr="00A33218">
              <w:rPr>
                <w:rFonts w:ascii="Times New Roman" w:hAnsi="Times New Roman" w:cs="Times New Roman"/>
                <w:sz w:val="20"/>
                <w:szCs w:val="20"/>
              </w:rPr>
              <w:t>28.08.2026г</w:t>
            </w:r>
          </w:p>
        </w:tc>
      </w:tr>
    </w:tbl>
    <w:p w14:paraId="37C79C5F" w14:textId="77777777" w:rsidR="000C0962" w:rsidRDefault="000C0962" w:rsidP="00780FAC">
      <w:pPr>
        <w:spacing w:after="0"/>
        <w:ind w:left="120"/>
        <w:jc w:val="center"/>
        <w:rPr>
          <w:rFonts w:ascii="Times New Roman" w:hAnsi="Times New Roman"/>
          <w:b/>
          <w:color w:val="000000"/>
          <w:sz w:val="28"/>
          <w:lang w:val="ru-RU"/>
        </w:rPr>
      </w:pPr>
    </w:p>
    <w:p w14:paraId="50E57A1C" w14:textId="719D3A04" w:rsidR="00780FAC" w:rsidRDefault="00780FAC" w:rsidP="00780FAC">
      <w:pPr>
        <w:spacing w:after="0"/>
        <w:ind w:left="120"/>
        <w:jc w:val="center"/>
        <w:rPr>
          <w:rFonts w:ascii="Times New Roman" w:hAnsi="Times New Roman"/>
          <w:b/>
          <w:color w:val="000000"/>
          <w:sz w:val="28"/>
          <w:lang w:val="ru-RU"/>
        </w:rPr>
      </w:pPr>
      <w:r>
        <w:rPr>
          <w:rFonts w:ascii="Times New Roman" w:hAnsi="Times New Roman"/>
          <w:b/>
          <w:color w:val="000000"/>
          <w:sz w:val="28"/>
          <w:lang w:val="ru-RU"/>
        </w:rPr>
        <w:t>Литература 11 класс</w:t>
      </w:r>
    </w:p>
    <w:p w14:paraId="0E8A56F9" w14:textId="77777777" w:rsidR="00F0666C" w:rsidRDefault="00F0666C" w:rsidP="00F0666C">
      <w:pPr>
        <w:spacing w:after="0"/>
        <w:ind w:firstLine="600"/>
        <w:jc w:val="center"/>
        <w:rPr>
          <w:rFonts w:ascii="Times New Roman" w:hAnsi="Times New Roman"/>
          <w:b/>
          <w:color w:val="000000"/>
          <w:sz w:val="28"/>
          <w:lang w:val="ru-RU"/>
        </w:rPr>
      </w:pPr>
      <w:r>
        <w:rPr>
          <w:rFonts w:ascii="Times New Roman" w:hAnsi="Times New Roman"/>
          <w:b/>
          <w:color w:val="000000"/>
          <w:sz w:val="28"/>
          <w:lang w:val="ru-RU"/>
        </w:rPr>
        <w:t>Содержание учебного курса, программные вопросы, планируемые результаты освоения предмета</w:t>
      </w:r>
    </w:p>
    <w:p w14:paraId="6C3736EA" w14:textId="77777777" w:rsidR="00F0666C" w:rsidRDefault="00F0666C" w:rsidP="00780FAC">
      <w:pPr>
        <w:spacing w:after="0"/>
        <w:ind w:left="120"/>
        <w:jc w:val="center"/>
        <w:rPr>
          <w:rFonts w:ascii="Times New Roman" w:hAnsi="Times New Roman"/>
          <w:b/>
          <w:color w:val="000000"/>
          <w:sz w:val="28"/>
          <w:lang w:val="ru-RU"/>
        </w:rPr>
      </w:pPr>
    </w:p>
    <w:p w14:paraId="0A0455AF" w14:textId="10245445" w:rsidR="0026094D" w:rsidRDefault="0026094D" w:rsidP="0026094D">
      <w:pPr>
        <w:pStyle w:val="a3"/>
        <w:spacing w:before="0" w:beforeAutospacing="0" w:after="0" w:afterAutospacing="0"/>
        <w:ind w:firstLine="567"/>
        <w:jc w:val="both"/>
        <w:rPr>
          <w:rStyle w:val="a4"/>
        </w:rPr>
      </w:pPr>
      <w:r>
        <w:rPr>
          <w:color w:val="000000"/>
          <w:shd w:val="clear" w:color="auto" w:fill="FFFFFF"/>
        </w:rPr>
        <w:t>Программные вопросы по учебному предмету «</w:t>
      </w:r>
      <w:r>
        <w:rPr>
          <w:color w:val="000000"/>
          <w:shd w:val="clear" w:color="auto" w:fill="FFFFFF"/>
        </w:rPr>
        <w:t>Литература</w:t>
      </w:r>
      <w:r>
        <w:rPr>
          <w:color w:val="000000"/>
          <w:shd w:val="clear" w:color="auto" w:fill="FFFFFF"/>
        </w:rPr>
        <w:t xml:space="preserve">» на уровне среднего общего образования составлены на основе требований к результатам освоения ФОП СОО, представленных в ФГОС СОО, а также </w:t>
      </w:r>
      <w:r>
        <w:t>федеральной рабочая программы по русскому языку</w:t>
      </w:r>
      <w:r>
        <w:rPr>
          <w:color w:val="000000"/>
          <w:shd w:val="clear" w:color="auto" w:fill="FFFFFF"/>
        </w:rPr>
        <w:t>,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22C6F6AD" w14:textId="77777777" w:rsidR="00131189" w:rsidRPr="00467991" w:rsidRDefault="00131189" w:rsidP="00780FAC">
      <w:pPr>
        <w:spacing w:after="0"/>
        <w:ind w:firstLine="600"/>
        <w:jc w:val="both"/>
        <w:rPr>
          <w:rFonts w:ascii="Times New Roman" w:hAnsi="Times New Roman"/>
          <w:b/>
          <w:color w:val="000000"/>
          <w:sz w:val="24"/>
          <w:szCs w:val="24"/>
          <w:lang w:val="ru-RU"/>
        </w:rPr>
      </w:pPr>
    </w:p>
    <w:p w14:paraId="45F20F55" w14:textId="77777777" w:rsidR="00F51738" w:rsidRPr="00131189" w:rsidRDefault="00F51738" w:rsidP="00780FAC">
      <w:pPr>
        <w:spacing w:after="0"/>
        <w:ind w:firstLine="600"/>
        <w:jc w:val="both"/>
        <w:rPr>
          <w:rFonts w:ascii="Times New Roman" w:hAnsi="Times New Roman"/>
          <w:color w:val="000000"/>
          <w:sz w:val="28"/>
          <w:lang w:val="ru-RU"/>
        </w:rPr>
      </w:pPr>
      <w:r w:rsidRPr="00F07322">
        <w:rPr>
          <w:rFonts w:ascii="Times New Roman" w:hAnsi="Times New Roman"/>
          <w:b/>
          <w:color w:val="000000"/>
          <w:sz w:val="28"/>
          <w:lang w:val="ru-RU"/>
        </w:rPr>
        <w:t>Учебник</w:t>
      </w:r>
      <w:r>
        <w:rPr>
          <w:rFonts w:ascii="Times New Roman" w:hAnsi="Times New Roman"/>
          <w:color w:val="000000"/>
          <w:sz w:val="28"/>
          <w:lang w:val="ru-RU"/>
        </w:rPr>
        <w:t>: Литература</w:t>
      </w:r>
      <w:r w:rsidR="00131189">
        <w:rPr>
          <w:rFonts w:ascii="Times New Roman" w:hAnsi="Times New Roman"/>
          <w:color w:val="000000"/>
          <w:sz w:val="28"/>
          <w:lang w:val="ru-RU"/>
        </w:rPr>
        <w:t>:</w:t>
      </w:r>
      <w:r>
        <w:rPr>
          <w:rFonts w:ascii="Times New Roman" w:hAnsi="Times New Roman"/>
          <w:color w:val="000000"/>
          <w:sz w:val="28"/>
          <w:lang w:val="ru-RU"/>
        </w:rPr>
        <w:t xml:space="preserve"> 11 класс</w:t>
      </w:r>
      <w:r w:rsidR="00131189">
        <w:rPr>
          <w:rFonts w:ascii="Times New Roman" w:hAnsi="Times New Roman"/>
          <w:color w:val="000000"/>
          <w:sz w:val="28"/>
          <w:lang w:val="ru-RU"/>
        </w:rPr>
        <w:t xml:space="preserve">: базовый уровень: учебник: в 2 ч./ </w:t>
      </w:r>
      <w:r w:rsidR="00131189" w:rsidRPr="00131189">
        <w:rPr>
          <w:rFonts w:ascii="Times New Roman" w:hAnsi="Times New Roman"/>
          <w:color w:val="000000"/>
          <w:sz w:val="28"/>
          <w:lang w:val="ru-RU"/>
        </w:rPr>
        <w:t>[</w:t>
      </w:r>
      <w:r w:rsidR="00131189">
        <w:rPr>
          <w:rFonts w:ascii="Times New Roman" w:hAnsi="Times New Roman"/>
          <w:color w:val="000000"/>
          <w:sz w:val="28"/>
          <w:lang w:val="ru-RU"/>
        </w:rPr>
        <w:t xml:space="preserve">О.Н. Михайлов, И.О. </w:t>
      </w:r>
      <w:proofErr w:type="spellStart"/>
      <w:r w:rsidR="00131189">
        <w:rPr>
          <w:rFonts w:ascii="Times New Roman" w:hAnsi="Times New Roman"/>
          <w:color w:val="000000"/>
          <w:sz w:val="28"/>
          <w:lang w:val="ru-RU"/>
        </w:rPr>
        <w:t>Шайтанова</w:t>
      </w:r>
      <w:proofErr w:type="spellEnd"/>
      <w:r w:rsidR="00131189">
        <w:rPr>
          <w:rFonts w:ascii="Times New Roman" w:hAnsi="Times New Roman"/>
          <w:color w:val="000000"/>
          <w:sz w:val="28"/>
          <w:lang w:val="ru-RU"/>
        </w:rPr>
        <w:t>, В.А. Чалмаев и др.</w:t>
      </w:r>
      <w:r w:rsidR="00131189" w:rsidRPr="00131189">
        <w:rPr>
          <w:rFonts w:ascii="Times New Roman" w:hAnsi="Times New Roman"/>
          <w:color w:val="000000"/>
          <w:sz w:val="28"/>
          <w:lang w:val="ru-RU"/>
        </w:rPr>
        <w:t>]</w:t>
      </w:r>
      <w:r w:rsidR="00131189">
        <w:rPr>
          <w:rFonts w:ascii="Times New Roman" w:hAnsi="Times New Roman"/>
          <w:color w:val="000000"/>
          <w:sz w:val="28"/>
          <w:lang w:val="ru-RU"/>
        </w:rPr>
        <w:t>; под ред. В.П. Журавлева. – Москва: Просвещение, издания с 2023 г.</w:t>
      </w:r>
    </w:p>
    <w:p w14:paraId="72430A77" w14:textId="77777777" w:rsidR="00051A1F" w:rsidRPr="0018183F" w:rsidRDefault="00051A1F" w:rsidP="00780FAC">
      <w:pPr>
        <w:spacing w:after="0"/>
        <w:ind w:firstLine="600"/>
        <w:jc w:val="both"/>
        <w:rPr>
          <w:lang w:val="ru-RU"/>
        </w:rPr>
      </w:pPr>
    </w:p>
    <w:p w14:paraId="10F5683A" w14:textId="77777777" w:rsidR="00780FAC" w:rsidRDefault="00780FAC" w:rsidP="0017542C">
      <w:pPr>
        <w:spacing w:after="0" w:line="240" w:lineRule="auto"/>
        <w:ind w:firstLine="600"/>
        <w:jc w:val="center"/>
        <w:rPr>
          <w:rFonts w:ascii="Times New Roman" w:hAnsi="Times New Roman"/>
          <w:b/>
          <w:color w:val="000000"/>
          <w:sz w:val="28"/>
          <w:lang w:val="ru-RU"/>
        </w:rPr>
      </w:pPr>
      <w:r>
        <w:rPr>
          <w:rFonts w:ascii="Times New Roman" w:hAnsi="Times New Roman"/>
          <w:b/>
          <w:color w:val="000000"/>
          <w:sz w:val="28"/>
          <w:lang w:val="ru-RU"/>
        </w:rPr>
        <w:t>Содержание учебного курса</w:t>
      </w:r>
      <w:r w:rsidR="00F0666C">
        <w:rPr>
          <w:rFonts w:ascii="Times New Roman" w:hAnsi="Times New Roman"/>
          <w:b/>
          <w:color w:val="000000"/>
          <w:sz w:val="28"/>
          <w:lang w:val="ru-RU"/>
        </w:rPr>
        <w:t xml:space="preserve"> и программные вопросы</w:t>
      </w:r>
    </w:p>
    <w:p w14:paraId="31AC2940" w14:textId="77777777" w:rsidR="00780FAC" w:rsidRPr="0018183F" w:rsidRDefault="00780FAC" w:rsidP="0017542C">
      <w:pPr>
        <w:spacing w:after="0" w:line="240" w:lineRule="auto"/>
        <w:ind w:firstLine="600"/>
        <w:jc w:val="both"/>
        <w:rPr>
          <w:lang w:val="ru-RU"/>
        </w:rPr>
      </w:pPr>
      <w:r w:rsidRPr="0018183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18183F">
        <w:rPr>
          <w:rFonts w:ascii="Times New Roman" w:hAnsi="Times New Roman"/>
          <w:b/>
          <w:color w:val="000000"/>
          <w:sz w:val="28"/>
          <w:lang w:val="ru-RU"/>
        </w:rPr>
        <w:t xml:space="preserve"> – начала ХХ века</w:t>
      </w:r>
    </w:p>
    <w:p w14:paraId="34B74E39" w14:textId="77777777" w:rsidR="00F07322" w:rsidRDefault="00780FAC" w:rsidP="0017542C">
      <w:pPr>
        <w:spacing w:after="0" w:line="240" w:lineRule="auto"/>
        <w:ind w:firstLine="600"/>
        <w:jc w:val="both"/>
        <w:rPr>
          <w:rFonts w:ascii="Times New Roman" w:hAnsi="Times New Roman"/>
          <w:color w:val="000000"/>
          <w:sz w:val="24"/>
          <w:lang w:val="ru-RU"/>
        </w:rPr>
      </w:pPr>
      <w:r w:rsidRPr="00780FAC">
        <w:rPr>
          <w:rFonts w:ascii="Times New Roman" w:hAnsi="Times New Roman"/>
          <w:b/>
          <w:color w:val="000000"/>
          <w:sz w:val="28"/>
          <w:lang w:val="ru-RU"/>
        </w:rPr>
        <w:t>А. И. Куприн.</w:t>
      </w:r>
      <w:r w:rsidRPr="00780FAC">
        <w:rPr>
          <w:rFonts w:ascii="Times New Roman" w:hAnsi="Times New Roman"/>
          <w:color w:val="000000"/>
          <w:sz w:val="28"/>
          <w:lang w:val="ru-RU"/>
        </w:rPr>
        <w:t xml:space="preserve"> Рассказы и повести </w:t>
      </w:r>
      <w:bookmarkStart w:id="0" w:name="f5b4f9c4-7443-4753-ba4c-a2c07976aef2"/>
      <w:r w:rsidRPr="00780FAC">
        <w:rPr>
          <w:rFonts w:ascii="Times New Roman" w:hAnsi="Times New Roman"/>
          <w:color w:val="000000"/>
          <w:sz w:val="28"/>
          <w:lang w:val="ru-RU"/>
        </w:rPr>
        <w:t>«Гранатовый браслет», «Олеся»</w:t>
      </w:r>
      <w:bookmarkEnd w:id="0"/>
      <w:r w:rsidR="00F07322">
        <w:rPr>
          <w:rFonts w:ascii="Times New Roman" w:hAnsi="Times New Roman"/>
          <w:color w:val="000000"/>
          <w:sz w:val="28"/>
          <w:lang w:val="ru-RU"/>
        </w:rPr>
        <w:t xml:space="preserve">. </w:t>
      </w:r>
      <w:r w:rsidR="00F07322">
        <w:rPr>
          <w:rFonts w:ascii="Times New Roman" w:hAnsi="Times New Roman"/>
          <w:color w:val="000000"/>
          <w:sz w:val="24"/>
          <w:lang w:val="ru-RU"/>
        </w:rPr>
        <w:t xml:space="preserve">Основные этапы жизни и творчества </w:t>
      </w:r>
      <w:proofErr w:type="spellStart"/>
      <w:r w:rsidR="00F07322">
        <w:rPr>
          <w:rFonts w:ascii="Times New Roman" w:hAnsi="Times New Roman"/>
          <w:color w:val="000000"/>
          <w:sz w:val="24"/>
          <w:lang w:val="ru-RU"/>
        </w:rPr>
        <w:t>А.И.Куприна</w:t>
      </w:r>
      <w:proofErr w:type="spellEnd"/>
      <w:r w:rsidR="00F07322">
        <w:rPr>
          <w:rFonts w:ascii="Times New Roman" w:hAnsi="Times New Roman"/>
          <w:color w:val="000000"/>
          <w:sz w:val="24"/>
          <w:lang w:val="ru-RU"/>
        </w:rPr>
        <w:t xml:space="preserve">. Проблематика рассказов писателя. Своеобразие сюжета повести А.И. Куприна "Олеся". </w:t>
      </w:r>
      <w:r w:rsidR="00F07322" w:rsidRPr="00F07322">
        <w:rPr>
          <w:rFonts w:ascii="Times New Roman" w:hAnsi="Times New Roman"/>
          <w:color w:val="000000"/>
          <w:sz w:val="24"/>
          <w:lang w:val="ru-RU"/>
        </w:rPr>
        <w:t>Художественное мастерство писателя</w:t>
      </w:r>
      <w:r w:rsidR="00F07322">
        <w:rPr>
          <w:rFonts w:ascii="Times New Roman" w:hAnsi="Times New Roman"/>
          <w:color w:val="000000"/>
          <w:sz w:val="24"/>
          <w:lang w:val="ru-RU"/>
        </w:rPr>
        <w:t>.</w:t>
      </w:r>
    </w:p>
    <w:p w14:paraId="7740AF9A" w14:textId="77777777" w:rsidR="00780FAC" w:rsidRPr="00F07322" w:rsidRDefault="00780FAC" w:rsidP="0017542C">
      <w:pPr>
        <w:spacing w:after="0" w:line="240" w:lineRule="auto"/>
        <w:ind w:firstLine="600"/>
        <w:jc w:val="both"/>
        <w:rPr>
          <w:lang w:val="ru-RU"/>
        </w:rPr>
      </w:pPr>
      <w:r w:rsidRPr="00780FAC">
        <w:rPr>
          <w:rFonts w:ascii="Times New Roman" w:hAnsi="Times New Roman"/>
          <w:b/>
          <w:color w:val="000000"/>
          <w:sz w:val="28"/>
          <w:lang w:val="ru-RU"/>
        </w:rPr>
        <w:t>Л. Н. Андреев.</w:t>
      </w:r>
      <w:r w:rsidRPr="00780FAC">
        <w:rPr>
          <w:rFonts w:ascii="Times New Roman" w:hAnsi="Times New Roman"/>
          <w:color w:val="000000"/>
          <w:sz w:val="28"/>
          <w:lang w:val="ru-RU"/>
        </w:rPr>
        <w:t xml:space="preserve"> Рассказы и повести </w:t>
      </w:r>
      <w:bookmarkStart w:id="1" w:name="dc41bc66-179d-4397-83fd-ca30bee83713"/>
      <w:r w:rsidRPr="00780FAC">
        <w:rPr>
          <w:rFonts w:ascii="Times New Roman" w:hAnsi="Times New Roman"/>
          <w:color w:val="000000"/>
          <w:sz w:val="28"/>
          <w:lang w:val="ru-RU"/>
        </w:rPr>
        <w:t>(одно произведение по выбору). Например, «Иуда Искариот», «Большой шлем» и др.</w:t>
      </w:r>
      <w:bookmarkEnd w:id="1"/>
      <w:r w:rsidR="00F07322">
        <w:rPr>
          <w:rFonts w:ascii="Times New Roman" w:hAnsi="Times New Roman"/>
          <w:color w:val="000000"/>
          <w:sz w:val="28"/>
          <w:lang w:val="ru-RU"/>
        </w:rPr>
        <w:t xml:space="preserve"> </w:t>
      </w:r>
      <w:r w:rsidR="00F07322">
        <w:rPr>
          <w:rFonts w:ascii="Times New Roman" w:hAnsi="Times New Roman"/>
          <w:color w:val="000000"/>
          <w:sz w:val="24"/>
          <w:lang w:val="ru-RU"/>
        </w:rPr>
        <w:t xml:space="preserve">Основные этапы жизни и творчества Л.Н. Андреева. На перепутьях реализма и модернизма. Проблематика рассказа Л.Н. Андреева «Большой шлем». </w:t>
      </w:r>
      <w:r w:rsidR="00F07322" w:rsidRPr="00F07322">
        <w:rPr>
          <w:rFonts w:ascii="Times New Roman" w:hAnsi="Times New Roman"/>
          <w:color w:val="000000"/>
          <w:sz w:val="24"/>
          <w:lang w:val="ru-RU"/>
        </w:rPr>
        <w:t>Трагическое мироощущение автора</w:t>
      </w:r>
      <w:r w:rsidR="00F07322">
        <w:rPr>
          <w:rFonts w:ascii="Times New Roman" w:hAnsi="Times New Roman"/>
          <w:color w:val="000000"/>
          <w:sz w:val="24"/>
          <w:lang w:val="ru-RU"/>
        </w:rPr>
        <w:t>.</w:t>
      </w:r>
    </w:p>
    <w:p w14:paraId="079DB16B" w14:textId="77777777" w:rsidR="00780FAC" w:rsidRPr="0018183F" w:rsidRDefault="00780FAC" w:rsidP="0017542C">
      <w:pPr>
        <w:spacing w:after="0" w:line="240" w:lineRule="auto"/>
        <w:ind w:firstLine="600"/>
        <w:jc w:val="both"/>
        <w:rPr>
          <w:lang w:val="ru-RU"/>
        </w:rPr>
      </w:pPr>
      <w:r w:rsidRPr="00780FAC">
        <w:rPr>
          <w:rFonts w:ascii="Times New Roman" w:hAnsi="Times New Roman"/>
          <w:b/>
          <w:color w:val="000000"/>
          <w:sz w:val="28"/>
          <w:lang w:val="ru-RU"/>
        </w:rPr>
        <w:t>М. Горький.</w:t>
      </w:r>
      <w:r w:rsidRPr="00780FAC">
        <w:rPr>
          <w:rFonts w:ascii="Times New Roman" w:hAnsi="Times New Roman"/>
          <w:color w:val="000000"/>
          <w:sz w:val="28"/>
          <w:lang w:val="ru-RU"/>
        </w:rPr>
        <w:t xml:space="preserve"> Рассказы </w:t>
      </w:r>
      <w:bookmarkStart w:id="2" w:name="872871ae-76b1-4069-99bb-4813aeaf5b5f"/>
      <w:r w:rsidRPr="00780FAC">
        <w:rPr>
          <w:rFonts w:ascii="Times New Roman" w:hAnsi="Times New Roman"/>
          <w:color w:val="000000"/>
          <w:sz w:val="28"/>
          <w:lang w:val="ru-RU"/>
        </w:rPr>
        <w:t xml:space="preserve">(один по выбору). </w:t>
      </w:r>
      <w:r w:rsidRPr="0018183F">
        <w:rPr>
          <w:rFonts w:ascii="Times New Roman" w:hAnsi="Times New Roman"/>
          <w:color w:val="000000"/>
          <w:sz w:val="28"/>
          <w:lang w:val="ru-RU"/>
        </w:rPr>
        <w:t xml:space="preserve">Например, «Старуха Изергиль», «Макар </w:t>
      </w:r>
      <w:proofErr w:type="spellStart"/>
      <w:r w:rsidRPr="0018183F">
        <w:rPr>
          <w:rFonts w:ascii="Times New Roman" w:hAnsi="Times New Roman"/>
          <w:color w:val="000000"/>
          <w:sz w:val="28"/>
          <w:lang w:val="ru-RU"/>
        </w:rPr>
        <w:t>Чудра</w:t>
      </w:r>
      <w:proofErr w:type="spellEnd"/>
      <w:r w:rsidRPr="0018183F">
        <w:rPr>
          <w:rFonts w:ascii="Times New Roman" w:hAnsi="Times New Roman"/>
          <w:color w:val="000000"/>
          <w:sz w:val="28"/>
          <w:lang w:val="ru-RU"/>
        </w:rPr>
        <w:t>», «Коновалов» и др.</w:t>
      </w:r>
      <w:bookmarkEnd w:id="2"/>
      <w:r w:rsidR="00F07322">
        <w:rPr>
          <w:rFonts w:ascii="Times New Roman" w:hAnsi="Times New Roman"/>
          <w:color w:val="000000"/>
          <w:sz w:val="28"/>
          <w:lang w:val="ru-RU"/>
        </w:rPr>
        <w:t xml:space="preserve"> </w:t>
      </w:r>
      <w:r w:rsidR="00F07322">
        <w:rPr>
          <w:rFonts w:ascii="Times New Roman" w:hAnsi="Times New Roman"/>
          <w:color w:val="000000"/>
          <w:sz w:val="24"/>
          <w:lang w:val="ru-RU"/>
        </w:rPr>
        <w:t xml:space="preserve">Основные этапы жизни и творчества </w:t>
      </w:r>
      <w:proofErr w:type="spellStart"/>
      <w:r w:rsidR="00F07322">
        <w:rPr>
          <w:rFonts w:ascii="Times New Roman" w:hAnsi="Times New Roman"/>
          <w:color w:val="000000"/>
          <w:sz w:val="24"/>
          <w:lang w:val="ru-RU"/>
        </w:rPr>
        <w:t>М.Горького</w:t>
      </w:r>
      <w:proofErr w:type="spellEnd"/>
      <w:r w:rsidR="00F07322">
        <w:rPr>
          <w:rFonts w:ascii="Times New Roman" w:hAnsi="Times New Roman"/>
          <w:color w:val="000000"/>
          <w:sz w:val="24"/>
          <w:lang w:val="ru-RU"/>
        </w:rPr>
        <w:t>. Романтический пафос и суровая правда рассказов писателя.</w:t>
      </w:r>
    </w:p>
    <w:p w14:paraId="47ABFCC2" w14:textId="77777777" w:rsidR="00780FAC" w:rsidRPr="0018183F" w:rsidRDefault="00780FAC" w:rsidP="0017542C">
      <w:pPr>
        <w:spacing w:after="0" w:line="240" w:lineRule="auto"/>
        <w:ind w:firstLine="600"/>
        <w:jc w:val="both"/>
        <w:rPr>
          <w:lang w:val="ru-RU"/>
        </w:rPr>
      </w:pPr>
      <w:r w:rsidRPr="0018183F">
        <w:rPr>
          <w:rFonts w:ascii="Times New Roman" w:hAnsi="Times New Roman"/>
          <w:color w:val="000000"/>
          <w:sz w:val="28"/>
          <w:lang w:val="ru-RU"/>
        </w:rPr>
        <w:t>Пьеса «На дне».</w:t>
      </w:r>
      <w:r w:rsidR="00F07322" w:rsidRPr="00F07322">
        <w:rPr>
          <w:rFonts w:ascii="Times New Roman" w:hAnsi="Times New Roman"/>
          <w:color w:val="000000"/>
          <w:sz w:val="24"/>
          <w:lang w:val="ru-RU"/>
        </w:rPr>
        <w:t xml:space="preserve"> </w:t>
      </w:r>
      <w:r w:rsidR="00F07322">
        <w:rPr>
          <w:rFonts w:ascii="Times New Roman" w:hAnsi="Times New Roman"/>
          <w:color w:val="000000"/>
          <w:sz w:val="24"/>
          <w:lang w:val="ru-RU"/>
        </w:rPr>
        <w:t>Социально-философская драма «На дне». История создания, смысл названия произведения. Тематика, проблематика, система образов драмы «На дне». «Три правды» в пьесе "На дне" и их трагическое столкновение. Новаторство Горького- драматурга. Сценическая судьба пьесы "На дне".</w:t>
      </w:r>
    </w:p>
    <w:p w14:paraId="2C0C82BB" w14:textId="77777777" w:rsidR="00780FAC" w:rsidRPr="004E5AC5" w:rsidRDefault="00780FAC" w:rsidP="0017542C">
      <w:pPr>
        <w:spacing w:after="0" w:line="240" w:lineRule="auto"/>
        <w:ind w:firstLine="600"/>
        <w:jc w:val="both"/>
        <w:rPr>
          <w:lang w:val="ru-RU"/>
        </w:rPr>
      </w:pPr>
      <w:r w:rsidRPr="0018183F">
        <w:rPr>
          <w:rFonts w:ascii="Times New Roman" w:hAnsi="Times New Roman"/>
          <w:b/>
          <w:color w:val="000000"/>
          <w:sz w:val="28"/>
          <w:lang w:val="ru-RU"/>
        </w:rPr>
        <w:t>Стихотворения поэтов Серебряного века</w:t>
      </w:r>
      <w:r w:rsidRPr="0018183F">
        <w:rPr>
          <w:rFonts w:ascii="Times New Roman" w:hAnsi="Times New Roman"/>
          <w:color w:val="000000"/>
          <w:sz w:val="28"/>
          <w:lang w:val="ru-RU"/>
        </w:rPr>
        <w:t xml:space="preserve"> </w:t>
      </w:r>
      <w:bookmarkStart w:id="3" w:name="85731615-6e36-4826-951f-8361c95154e0"/>
      <w:r w:rsidRPr="0018183F">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3"/>
      <w:r w:rsidR="004E5AC5">
        <w:rPr>
          <w:rFonts w:ascii="Times New Roman" w:hAnsi="Times New Roman"/>
          <w:color w:val="000000"/>
          <w:sz w:val="28"/>
          <w:lang w:val="ru-RU"/>
        </w:rPr>
        <w:t xml:space="preserve"> </w:t>
      </w:r>
      <w:r w:rsidR="004E5AC5">
        <w:rPr>
          <w:rFonts w:ascii="Times New Roman" w:hAnsi="Times New Roman"/>
          <w:color w:val="000000"/>
          <w:sz w:val="24"/>
          <w:lang w:val="ru-RU"/>
        </w:rPr>
        <w:t xml:space="preserve">Серебряный век русской литературы. Эстетические программы модернистских объединений. Художественный мир поэта (на выбор К. Д. Бальмонта, М. А. Волошина, Н. С. Гумилёва и др.). </w:t>
      </w:r>
      <w:r w:rsidR="004E5AC5" w:rsidRPr="0026094D">
        <w:rPr>
          <w:rFonts w:ascii="Times New Roman" w:hAnsi="Times New Roman"/>
          <w:color w:val="000000"/>
          <w:sz w:val="24"/>
          <w:lang w:val="ru-RU"/>
        </w:rPr>
        <w:t>Основные темы и мотивы лирики поэта</w:t>
      </w:r>
      <w:r w:rsidR="004E5AC5">
        <w:rPr>
          <w:rFonts w:ascii="Times New Roman" w:hAnsi="Times New Roman"/>
          <w:color w:val="000000"/>
          <w:sz w:val="24"/>
          <w:lang w:val="ru-RU"/>
        </w:rPr>
        <w:t xml:space="preserve">. </w:t>
      </w:r>
    </w:p>
    <w:p w14:paraId="77001B1E" w14:textId="77777777" w:rsidR="00780FAC" w:rsidRPr="0018183F" w:rsidRDefault="00780FAC" w:rsidP="0017542C">
      <w:pPr>
        <w:spacing w:after="0" w:line="240" w:lineRule="auto"/>
        <w:ind w:firstLine="600"/>
        <w:jc w:val="both"/>
        <w:rPr>
          <w:lang w:val="ru-RU"/>
        </w:rPr>
      </w:pPr>
      <w:r w:rsidRPr="0018183F">
        <w:rPr>
          <w:rFonts w:ascii="Times New Roman" w:hAnsi="Times New Roman"/>
          <w:b/>
          <w:color w:val="000000"/>
          <w:sz w:val="28"/>
          <w:lang w:val="ru-RU"/>
        </w:rPr>
        <w:t>Литература ХХ века</w:t>
      </w:r>
    </w:p>
    <w:p w14:paraId="5A1D5046" w14:textId="77777777" w:rsidR="00780FAC" w:rsidRPr="004E5AC5" w:rsidRDefault="00780FAC" w:rsidP="0017542C">
      <w:pPr>
        <w:spacing w:after="0" w:line="240" w:lineRule="auto"/>
        <w:ind w:firstLine="600"/>
        <w:jc w:val="both"/>
        <w:rPr>
          <w:lang w:val="ru-RU"/>
        </w:rPr>
      </w:pPr>
      <w:r w:rsidRPr="0018183F">
        <w:rPr>
          <w:rFonts w:ascii="Times New Roman" w:hAnsi="Times New Roman"/>
          <w:b/>
          <w:color w:val="000000"/>
          <w:sz w:val="28"/>
          <w:lang w:val="ru-RU"/>
        </w:rPr>
        <w:t xml:space="preserve">И. А. Бунин. </w:t>
      </w:r>
      <w:r w:rsidRPr="0018183F">
        <w:rPr>
          <w:rFonts w:ascii="Times New Roman" w:hAnsi="Times New Roman"/>
          <w:color w:val="000000"/>
          <w:sz w:val="28"/>
          <w:lang w:val="ru-RU"/>
        </w:rPr>
        <w:t xml:space="preserve">Рассказы </w:t>
      </w:r>
      <w:bookmarkStart w:id="4" w:name="70a97074-7d81-4748-b129-2726f2b71a29"/>
      <w:r w:rsidRPr="0018183F">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4"/>
      <w:r w:rsidR="004E5AC5">
        <w:rPr>
          <w:rFonts w:ascii="Times New Roman" w:hAnsi="Times New Roman"/>
          <w:color w:val="000000"/>
          <w:sz w:val="28"/>
          <w:lang w:val="ru-RU"/>
        </w:rPr>
        <w:t xml:space="preserve"> </w:t>
      </w:r>
      <w:r w:rsidR="004E5AC5">
        <w:rPr>
          <w:rFonts w:ascii="Times New Roman" w:hAnsi="Times New Roman"/>
          <w:color w:val="000000"/>
          <w:sz w:val="24"/>
          <w:lang w:val="ru-RU"/>
        </w:rPr>
        <w:t>Тема любви в произведениях И.А.</w:t>
      </w:r>
      <w:r w:rsidR="00AA2779">
        <w:rPr>
          <w:rFonts w:ascii="Times New Roman" w:hAnsi="Times New Roman"/>
          <w:color w:val="000000"/>
          <w:sz w:val="24"/>
          <w:lang w:val="ru-RU"/>
        </w:rPr>
        <w:t xml:space="preserve"> </w:t>
      </w:r>
      <w:r w:rsidR="004E5AC5">
        <w:rPr>
          <w:rFonts w:ascii="Times New Roman" w:hAnsi="Times New Roman"/>
          <w:color w:val="000000"/>
          <w:sz w:val="24"/>
          <w:lang w:val="ru-RU"/>
        </w:rPr>
        <w:t xml:space="preserve">Бунина («Антоновские яблоки», «Чистый понедельник»). </w:t>
      </w:r>
      <w:r w:rsidR="004E5AC5" w:rsidRPr="004E5AC5">
        <w:rPr>
          <w:rFonts w:ascii="Times New Roman" w:hAnsi="Times New Roman"/>
          <w:color w:val="000000"/>
          <w:sz w:val="24"/>
          <w:lang w:val="ru-RU"/>
        </w:rPr>
        <w:t>Образ Родины</w:t>
      </w:r>
      <w:r w:rsidR="004E5AC5">
        <w:rPr>
          <w:rFonts w:ascii="Times New Roman" w:hAnsi="Times New Roman"/>
          <w:color w:val="000000"/>
          <w:sz w:val="24"/>
          <w:lang w:val="ru-RU"/>
        </w:rPr>
        <w:t>. Социально-философская проблематика рассказов И.А.</w:t>
      </w:r>
      <w:r w:rsidR="00AA2779">
        <w:rPr>
          <w:rFonts w:ascii="Times New Roman" w:hAnsi="Times New Roman"/>
          <w:color w:val="000000"/>
          <w:sz w:val="24"/>
          <w:lang w:val="ru-RU"/>
        </w:rPr>
        <w:t xml:space="preserve"> </w:t>
      </w:r>
      <w:r w:rsidR="004E5AC5">
        <w:rPr>
          <w:rFonts w:ascii="Times New Roman" w:hAnsi="Times New Roman"/>
          <w:color w:val="000000"/>
          <w:sz w:val="24"/>
          <w:lang w:val="ru-RU"/>
        </w:rPr>
        <w:t xml:space="preserve">Бунина («Господин из Сан-Франциско»). </w:t>
      </w:r>
    </w:p>
    <w:p w14:paraId="319D695E" w14:textId="77777777" w:rsidR="00780FAC" w:rsidRPr="0018183F" w:rsidRDefault="00780FAC" w:rsidP="0017542C">
      <w:pPr>
        <w:spacing w:after="0" w:line="240" w:lineRule="auto"/>
        <w:ind w:firstLine="600"/>
        <w:jc w:val="both"/>
        <w:rPr>
          <w:lang w:val="ru-RU"/>
        </w:rPr>
      </w:pPr>
      <w:r w:rsidRPr="00780FAC">
        <w:rPr>
          <w:rFonts w:ascii="Times New Roman" w:hAnsi="Times New Roman"/>
          <w:b/>
          <w:color w:val="000000"/>
          <w:sz w:val="28"/>
          <w:lang w:val="ru-RU"/>
        </w:rPr>
        <w:lastRenderedPageBreak/>
        <w:t xml:space="preserve">А. А. Блок. </w:t>
      </w:r>
      <w:r w:rsidRPr="00780FAC">
        <w:rPr>
          <w:rFonts w:ascii="Times New Roman" w:hAnsi="Times New Roman"/>
          <w:color w:val="000000"/>
          <w:sz w:val="28"/>
          <w:lang w:val="ru-RU"/>
        </w:rPr>
        <w:t xml:space="preserve">Стихотворения </w:t>
      </w:r>
      <w:bookmarkStart w:id="5" w:name="a4a6f4cc-a053-4bb5-b25e-c30aaf2ca70a"/>
      <w:r w:rsidRPr="00780FAC">
        <w:rPr>
          <w:rFonts w:ascii="Times New Roman" w:hAnsi="Times New Roman"/>
          <w:color w:val="000000"/>
          <w:sz w:val="28"/>
          <w:lang w:val="ru-RU"/>
        </w:rPr>
        <w:t xml:space="preserve">(не менее трёх по выбору). </w:t>
      </w:r>
      <w:r w:rsidRPr="0018183F">
        <w:rPr>
          <w:rFonts w:ascii="Times New Roman" w:hAnsi="Times New Roman"/>
          <w:color w:val="000000"/>
          <w:sz w:val="28"/>
          <w:lang w:val="ru-RU"/>
        </w:rPr>
        <w:t>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5"/>
      <w:r w:rsidR="00AA2779" w:rsidRPr="00AA2779">
        <w:rPr>
          <w:rFonts w:ascii="Times New Roman" w:hAnsi="Times New Roman"/>
          <w:color w:val="000000"/>
          <w:sz w:val="24"/>
          <w:lang w:val="ru-RU"/>
        </w:rPr>
        <w:t xml:space="preserve"> </w:t>
      </w:r>
      <w:r w:rsidR="00AA2779">
        <w:rPr>
          <w:rFonts w:ascii="Times New Roman" w:hAnsi="Times New Roman"/>
          <w:color w:val="000000"/>
          <w:sz w:val="24"/>
          <w:lang w:val="ru-RU"/>
        </w:rPr>
        <w:t xml:space="preserve">Основные этапы жизни и творчества А.А. Блока. Поэт и символизм. Разнообразие мотивов лирики. Образ Прекрасной Дамы в поэзии. Образ «страшного мира» в лирике А.А. Блока. Тема Родины. </w:t>
      </w:r>
    </w:p>
    <w:p w14:paraId="7EE0101D" w14:textId="77777777" w:rsidR="00780FAC" w:rsidRPr="00AA2779" w:rsidRDefault="00780FAC" w:rsidP="0017542C">
      <w:pPr>
        <w:spacing w:after="0" w:line="240" w:lineRule="auto"/>
        <w:ind w:firstLine="600"/>
        <w:jc w:val="both"/>
        <w:rPr>
          <w:lang w:val="ru-RU"/>
        </w:rPr>
      </w:pPr>
      <w:r w:rsidRPr="0018183F">
        <w:rPr>
          <w:rFonts w:ascii="Times New Roman" w:hAnsi="Times New Roman"/>
          <w:color w:val="000000"/>
          <w:sz w:val="28"/>
          <w:lang w:val="ru-RU"/>
        </w:rPr>
        <w:t>Поэма «Двенадцать».</w:t>
      </w:r>
      <w:r w:rsidR="00AA2779" w:rsidRPr="00AA2779">
        <w:rPr>
          <w:rFonts w:ascii="Times New Roman" w:hAnsi="Times New Roman"/>
          <w:color w:val="000000"/>
          <w:sz w:val="24"/>
          <w:lang w:val="ru-RU"/>
        </w:rPr>
        <w:t xml:space="preserve"> </w:t>
      </w:r>
      <w:r w:rsidR="00AA2779">
        <w:rPr>
          <w:rFonts w:ascii="Times New Roman" w:hAnsi="Times New Roman"/>
          <w:color w:val="000000"/>
          <w:sz w:val="24"/>
          <w:lang w:val="ru-RU"/>
        </w:rPr>
        <w:t xml:space="preserve">Поэт и революция. Поэма А.А. Блока «Двенадцать»: история создания, многоплановость, сложность художественного мира поэмы. Герои поэмы "Двенадцать", сюжет, композиция, многозначность финала. </w:t>
      </w:r>
      <w:r w:rsidR="00AA2779" w:rsidRPr="00AA2779">
        <w:rPr>
          <w:rFonts w:ascii="Times New Roman" w:hAnsi="Times New Roman"/>
          <w:color w:val="000000"/>
          <w:sz w:val="24"/>
          <w:lang w:val="ru-RU"/>
        </w:rPr>
        <w:t>Художественное своеобразие языка поэмы</w:t>
      </w:r>
      <w:r w:rsidR="00AA2779">
        <w:rPr>
          <w:rFonts w:ascii="Times New Roman" w:hAnsi="Times New Roman"/>
          <w:color w:val="000000"/>
          <w:sz w:val="24"/>
          <w:lang w:val="ru-RU"/>
        </w:rPr>
        <w:t>.</w:t>
      </w:r>
    </w:p>
    <w:p w14:paraId="74D727FC" w14:textId="77777777" w:rsidR="00780FAC" w:rsidRPr="00E25FAF" w:rsidRDefault="00780FAC" w:rsidP="0017542C">
      <w:pPr>
        <w:spacing w:after="0" w:line="240" w:lineRule="auto"/>
        <w:ind w:firstLine="600"/>
        <w:jc w:val="both"/>
        <w:rPr>
          <w:lang w:val="ru-RU"/>
        </w:rPr>
      </w:pPr>
      <w:r w:rsidRPr="0018183F">
        <w:rPr>
          <w:rFonts w:ascii="Times New Roman" w:hAnsi="Times New Roman"/>
          <w:b/>
          <w:color w:val="000000"/>
          <w:sz w:val="28"/>
          <w:lang w:val="ru-RU"/>
        </w:rPr>
        <w:t>В. В. Маяковский.</w:t>
      </w:r>
      <w:r w:rsidRPr="0018183F">
        <w:rPr>
          <w:rFonts w:ascii="Times New Roman" w:hAnsi="Times New Roman"/>
          <w:color w:val="000000"/>
          <w:sz w:val="28"/>
          <w:lang w:val="ru-RU"/>
        </w:rPr>
        <w:t xml:space="preserve"> Стихотворения </w:t>
      </w:r>
      <w:bookmarkStart w:id="6" w:name="2b3c2a47-fe46-4b3a-9c30-5945d739859d"/>
      <w:r w:rsidRPr="0018183F">
        <w:rPr>
          <w:rFonts w:ascii="Times New Roman" w:hAnsi="Times New Roman"/>
          <w:color w:val="000000"/>
          <w:sz w:val="28"/>
          <w:lang w:val="ru-RU"/>
        </w:rPr>
        <w:t>(не менее трёх по выбору). Например, «А вы могли бы?», «Нате!», «Послушайте!», «</w:t>
      </w:r>
      <w:proofErr w:type="spellStart"/>
      <w:r w:rsidRPr="0018183F">
        <w:rPr>
          <w:rFonts w:ascii="Times New Roman" w:hAnsi="Times New Roman"/>
          <w:color w:val="000000"/>
          <w:sz w:val="28"/>
          <w:lang w:val="ru-RU"/>
        </w:rPr>
        <w:t>Лиличка</w:t>
      </w:r>
      <w:proofErr w:type="spellEnd"/>
      <w:r w:rsidRPr="0018183F">
        <w:rPr>
          <w:rFonts w:ascii="Times New Roman" w:hAnsi="Times New Roman"/>
          <w:color w:val="000000"/>
          <w:sz w:val="28"/>
          <w:lang w:val="ru-RU"/>
        </w:rPr>
        <w:t>!», «Юбилейное», «Прозаседавшиеся», «Письмо Татьяне Яковлевой» и др.</w:t>
      </w:r>
      <w:bookmarkEnd w:id="6"/>
      <w:r w:rsidR="00E25FAF">
        <w:rPr>
          <w:rFonts w:ascii="Times New Roman" w:hAnsi="Times New Roman"/>
          <w:color w:val="000000"/>
          <w:sz w:val="28"/>
          <w:lang w:val="ru-RU"/>
        </w:rPr>
        <w:t xml:space="preserve"> </w:t>
      </w:r>
      <w:r w:rsidR="00E25FAF">
        <w:rPr>
          <w:rFonts w:ascii="Times New Roman" w:hAnsi="Times New Roman"/>
          <w:color w:val="000000"/>
          <w:sz w:val="24"/>
          <w:lang w:val="ru-RU"/>
        </w:rPr>
        <w:t xml:space="preserve">Основные этапы жизни и творчества В.В. Маяковского. Новаторство поэтики Маяковского. </w:t>
      </w:r>
      <w:r w:rsidR="00E25FAF" w:rsidRPr="00E25FAF">
        <w:rPr>
          <w:rFonts w:ascii="Times New Roman" w:hAnsi="Times New Roman"/>
          <w:color w:val="000000"/>
          <w:sz w:val="24"/>
          <w:lang w:val="ru-RU"/>
        </w:rPr>
        <w:t>Лирический герой ранних произведений поэта</w:t>
      </w:r>
      <w:r w:rsidR="00E25FAF">
        <w:rPr>
          <w:rFonts w:ascii="Times New Roman" w:hAnsi="Times New Roman"/>
          <w:color w:val="000000"/>
          <w:sz w:val="24"/>
          <w:lang w:val="ru-RU"/>
        </w:rPr>
        <w:t>. Поэт и революция. Сатира в стихотворениях Маяковского («Прозаседавшиеся» и др.). Своеобразие любовной лирики Маяковского («Послушайте!», «</w:t>
      </w:r>
      <w:proofErr w:type="spellStart"/>
      <w:r w:rsidR="00E25FAF">
        <w:rPr>
          <w:rFonts w:ascii="Times New Roman" w:hAnsi="Times New Roman"/>
          <w:color w:val="000000"/>
          <w:sz w:val="24"/>
          <w:lang w:val="ru-RU"/>
        </w:rPr>
        <w:t>Лиличка</w:t>
      </w:r>
      <w:proofErr w:type="spellEnd"/>
      <w:r w:rsidR="00E25FAF">
        <w:rPr>
          <w:rFonts w:ascii="Times New Roman" w:hAnsi="Times New Roman"/>
          <w:color w:val="000000"/>
          <w:sz w:val="24"/>
          <w:lang w:val="ru-RU"/>
        </w:rPr>
        <w:t xml:space="preserve">!», «Письмо Татьяне Яковлевой» и др.). </w:t>
      </w:r>
    </w:p>
    <w:p w14:paraId="7D25EDB2" w14:textId="77777777" w:rsidR="00780FAC" w:rsidRPr="0018183F" w:rsidRDefault="00780FAC" w:rsidP="0017542C">
      <w:pPr>
        <w:spacing w:after="0" w:line="240" w:lineRule="auto"/>
        <w:ind w:firstLine="600"/>
        <w:jc w:val="both"/>
        <w:rPr>
          <w:lang w:val="ru-RU"/>
        </w:rPr>
      </w:pPr>
      <w:r w:rsidRPr="0018183F">
        <w:rPr>
          <w:rFonts w:ascii="Times New Roman" w:hAnsi="Times New Roman"/>
          <w:color w:val="000000"/>
          <w:sz w:val="28"/>
          <w:lang w:val="ru-RU"/>
        </w:rPr>
        <w:t>Поэма «Облако в штанах».</w:t>
      </w:r>
      <w:r w:rsidR="00E25FAF">
        <w:rPr>
          <w:rFonts w:ascii="Times New Roman" w:hAnsi="Times New Roman"/>
          <w:color w:val="000000"/>
          <w:sz w:val="28"/>
          <w:lang w:val="ru-RU"/>
        </w:rPr>
        <w:t xml:space="preserve"> </w:t>
      </w:r>
      <w:r w:rsidR="00E25FAF">
        <w:rPr>
          <w:rFonts w:ascii="Times New Roman" w:hAnsi="Times New Roman"/>
          <w:color w:val="000000"/>
          <w:sz w:val="24"/>
          <w:lang w:val="ru-RU"/>
        </w:rPr>
        <w:t>Художественный мир поэмы В.В. Маяковского «Облако в штанах».</w:t>
      </w:r>
    </w:p>
    <w:p w14:paraId="331CCF4F" w14:textId="77777777" w:rsidR="00780FAC" w:rsidRPr="0018183F" w:rsidRDefault="00780FAC" w:rsidP="0017542C">
      <w:pPr>
        <w:spacing w:after="0" w:line="240" w:lineRule="auto"/>
        <w:ind w:firstLine="600"/>
        <w:jc w:val="both"/>
        <w:rPr>
          <w:lang w:val="ru-RU"/>
        </w:rPr>
      </w:pPr>
      <w:r w:rsidRPr="0018183F">
        <w:rPr>
          <w:rFonts w:ascii="Times New Roman" w:hAnsi="Times New Roman"/>
          <w:b/>
          <w:color w:val="000000"/>
          <w:sz w:val="28"/>
          <w:lang w:val="ru-RU"/>
        </w:rPr>
        <w:t>С. А. Есенин.</w:t>
      </w:r>
      <w:r w:rsidRPr="0018183F">
        <w:rPr>
          <w:rFonts w:ascii="Times New Roman" w:hAnsi="Times New Roman"/>
          <w:color w:val="000000"/>
          <w:sz w:val="28"/>
          <w:lang w:val="ru-RU"/>
        </w:rPr>
        <w:t xml:space="preserve"> Стихотворения </w:t>
      </w:r>
      <w:bookmarkStart w:id="7" w:name="5201aaf3-88ee-4d00-a7eb-0a51549556d7"/>
      <w:r w:rsidRPr="0018183F">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7"/>
      <w:r w:rsidR="0017542C">
        <w:rPr>
          <w:rFonts w:ascii="Times New Roman" w:hAnsi="Times New Roman"/>
          <w:color w:val="000000"/>
          <w:sz w:val="28"/>
          <w:lang w:val="ru-RU"/>
        </w:rPr>
        <w:t xml:space="preserve"> </w:t>
      </w:r>
      <w:r w:rsidR="0017542C">
        <w:rPr>
          <w:rFonts w:ascii="Times New Roman" w:hAnsi="Times New Roman"/>
          <w:color w:val="000000"/>
          <w:sz w:val="24"/>
          <w:lang w:val="ru-RU"/>
        </w:rPr>
        <w:t xml:space="preserve">Основные этапы жизни и творчества С.А. Есенина. Особенности лирики поэта и многообразие тематики стихотворений. Тема России и родного дома в лирике С.А. Есенина. Природа и человек в произведениях поэта. Своеобразие любовной лирики С.А. Есенина. </w:t>
      </w:r>
    </w:p>
    <w:p w14:paraId="7349D719" w14:textId="77777777" w:rsidR="00780FAC" w:rsidRPr="00780FAC" w:rsidRDefault="00780FAC" w:rsidP="0017542C">
      <w:pPr>
        <w:spacing w:after="0" w:line="240" w:lineRule="auto"/>
        <w:ind w:firstLine="601"/>
        <w:jc w:val="both"/>
        <w:rPr>
          <w:lang w:val="ru-RU"/>
        </w:rPr>
      </w:pPr>
      <w:r w:rsidRPr="00780FAC">
        <w:rPr>
          <w:rFonts w:ascii="Times New Roman" w:hAnsi="Times New Roman"/>
          <w:b/>
          <w:color w:val="000000"/>
          <w:sz w:val="28"/>
          <w:lang w:val="ru-RU"/>
        </w:rPr>
        <w:t xml:space="preserve">О. Э. Мандельштам. </w:t>
      </w:r>
      <w:r w:rsidRPr="00780FAC">
        <w:rPr>
          <w:rFonts w:ascii="Times New Roman" w:hAnsi="Times New Roman"/>
          <w:color w:val="000000"/>
          <w:sz w:val="28"/>
          <w:lang w:val="ru-RU"/>
        </w:rPr>
        <w:t xml:space="preserve">Стихотворения </w:t>
      </w:r>
      <w:bookmarkStart w:id="8" w:name="d5b7ec4e-d33b-40d4-8b9c-bf970e0bbae0"/>
      <w:r w:rsidRPr="00780FAC">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8"/>
      <w:r w:rsidR="0017542C">
        <w:rPr>
          <w:rFonts w:ascii="Times New Roman" w:hAnsi="Times New Roman"/>
          <w:color w:val="000000"/>
          <w:sz w:val="28"/>
          <w:lang w:val="ru-RU"/>
        </w:rPr>
        <w:t xml:space="preserve"> </w:t>
      </w:r>
      <w:r w:rsidR="0017542C">
        <w:rPr>
          <w:rFonts w:ascii="Times New Roman" w:hAnsi="Times New Roman"/>
          <w:color w:val="000000"/>
          <w:sz w:val="24"/>
          <w:lang w:val="ru-RU"/>
        </w:rPr>
        <w:t xml:space="preserve">Страницы жизни и творчества О.Э. Художественное своеобразие поэзии Мандельштама. Символика цвета, ритмико-интонационное многообразие лирики поэта Мандельштама. Основные мотивы лирики поэта, философичность его поэзии. </w:t>
      </w:r>
    </w:p>
    <w:p w14:paraId="72CDCC45" w14:textId="77777777" w:rsidR="00780FAC" w:rsidRPr="0018183F" w:rsidRDefault="00780FAC" w:rsidP="0017542C">
      <w:pPr>
        <w:spacing w:after="0" w:line="240" w:lineRule="auto"/>
        <w:ind w:firstLine="600"/>
        <w:jc w:val="both"/>
        <w:rPr>
          <w:lang w:val="ru-RU"/>
        </w:rPr>
      </w:pPr>
      <w:r w:rsidRPr="00780FAC">
        <w:rPr>
          <w:rFonts w:ascii="Times New Roman" w:hAnsi="Times New Roman"/>
          <w:b/>
          <w:color w:val="000000"/>
          <w:sz w:val="28"/>
          <w:lang w:val="ru-RU"/>
        </w:rPr>
        <w:t xml:space="preserve">М. И. Цветаева. </w:t>
      </w:r>
      <w:r w:rsidRPr="00780FAC">
        <w:rPr>
          <w:rFonts w:ascii="Times New Roman" w:hAnsi="Times New Roman"/>
          <w:color w:val="000000"/>
          <w:sz w:val="28"/>
          <w:lang w:val="ru-RU"/>
        </w:rPr>
        <w:t xml:space="preserve">Стихотворения </w:t>
      </w:r>
      <w:bookmarkStart w:id="9" w:name="9f93f7c1-1e22-45d6-9a45-d041873c5e06"/>
      <w:r w:rsidRPr="00780FAC">
        <w:rPr>
          <w:rFonts w:ascii="Times New Roman" w:hAnsi="Times New Roman"/>
          <w:color w:val="000000"/>
          <w:sz w:val="28"/>
          <w:lang w:val="ru-RU"/>
        </w:rPr>
        <w:t xml:space="preserve">(не менее трёх по выбору). </w:t>
      </w:r>
      <w:r w:rsidRPr="0018183F">
        <w:rPr>
          <w:rFonts w:ascii="Times New Roman" w:hAnsi="Times New Roman"/>
          <w:color w:val="000000"/>
          <w:sz w:val="28"/>
          <w:lang w:val="ru-RU"/>
        </w:rPr>
        <w:t>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9"/>
      <w:r w:rsidR="0081674B">
        <w:rPr>
          <w:rFonts w:ascii="Times New Roman" w:hAnsi="Times New Roman"/>
          <w:color w:val="000000"/>
          <w:sz w:val="28"/>
          <w:lang w:val="ru-RU"/>
        </w:rPr>
        <w:t xml:space="preserve"> </w:t>
      </w:r>
      <w:r w:rsidR="0081674B">
        <w:rPr>
          <w:rFonts w:ascii="Times New Roman" w:hAnsi="Times New Roman"/>
          <w:color w:val="000000"/>
          <w:sz w:val="24"/>
          <w:lang w:val="ru-RU"/>
        </w:rPr>
        <w:t xml:space="preserve">Страницы жизни и творчества М.И. Цветаевой. Многообразие тематики и проблематики в лирике поэта. Уникальность поэтического голоса Цветаевой. Искренность лирического монолога-исповеди. </w:t>
      </w:r>
    </w:p>
    <w:p w14:paraId="5C226C60" w14:textId="77777777" w:rsidR="00780FAC" w:rsidRPr="0018183F" w:rsidRDefault="00780FAC" w:rsidP="0081674B">
      <w:pPr>
        <w:spacing w:after="0" w:line="240" w:lineRule="auto"/>
        <w:ind w:firstLine="601"/>
        <w:jc w:val="both"/>
        <w:rPr>
          <w:lang w:val="ru-RU"/>
        </w:rPr>
      </w:pPr>
      <w:r w:rsidRPr="00780FAC">
        <w:rPr>
          <w:rFonts w:ascii="Times New Roman" w:hAnsi="Times New Roman"/>
          <w:b/>
          <w:color w:val="000000"/>
          <w:sz w:val="28"/>
          <w:lang w:val="ru-RU"/>
        </w:rPr>
        <w:t>А. А. Ахматова.</w:t>
      </w:r>
      <w:r w:rsidRPr="00780FAC">
        <w:rPr>
          <w:rFonts w:ascii="Times New Roman" w:hAnsi="Times New Roman"/>
          <w:color w:val="000000"/>
          <w:sz w:val="28"/>
          <w:lang w:val="ru-RU"/>
        </w:rPr>
        <w:t xml:space="preserve"> Стихотворения </w:t>
      </w:r>
      <w:bookmarkStart w:id="10" w:name="3c0cb7ed-a0a7-4ce4-9002-bab0b002304c"/>
      <w:r w:rsidRPr="00780FAC">
        <w:rPr>
          <w:rFonts w:ascii="Times New Roman" w:hAnsi="Times New Roman"/>
          <w:color w:val="000000"/>
          <w:sz w:val="28"/>
          <w:lang w:val="ru-RU"/>
        </w:rPr>
        <w:t xml:space="preserve">(не менее трёх по выбору). </w:t>
      </w:r>
      <w:r w:rsidRPr="0018183F">
        <w:rPr>
          <w:rFonts w:ascii="Times New Roman" w:hAnsi="Times New Roman"/>
          <w:color w:val="000000"/>
          <w:sz w:val="28"/>
          <w:lang w:val="ru-RU"/>
        </w:rPr>
        <w:t xml:space="preserve">Например, «Песня последней встречи», «Сжала руки под тёмной вуалью…», «Смуглый отрок бродил по аллеям…», «Мне голос был. Он звал </w:t>
      </w:r>
      <w:proofErr w:type="spellStart"/>
      <w:r w:rsidRPr="0018183F">
        <w:rPr>
          <w:rFonts w:ascii="Times New Roman" w:hAnsi="Times New Roman"/>
          <w:color w:val="000000"/>
          <w:sz w:val="28"/>
          <w:lang w:val="ru-RU"/>
        </w:rPr>
        <w:t>утешно</w:t>
      </w:r>
      <w:proofErr w:type="spellEnd"/>
      <w:r w:rsidRPr="0018183F">
        <w:rPr>
          <w:rFonts w:ascii="Times New Roman" w:hAnsi="Times New Roman"/>
          <w:color w:val="000000"/>
          <w:sz w:val="28"/>
          <w:lang w:val="ru-RU"/>
        </w:rPr>
        <w:t>…», «Не с теми я, кто бросил землю...», «Мужество», «Приморский сонет», «Родная земля» и др.</w:t>
      </w:r>
      <w:bookmarkEnd w:id="10"/>
      <w:r w:rsidR="0081674B">
        <w:rPr>
          <w:rFonts w:ascii="Times New Roman" w:hAnsi="Times New Roman"/>
          <w:color w:val="000000"/>
          <w:sz w:val="28"/>
          <w:lang w:val="ru-RU"/>
        </w:rPr>
        <w:t xml:space="preserve"> </w:t>
      </w:r>
      <w:r w:rsidR="0081674B">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Гражданский пафос лирики Ахматовой. Тема Родины и судьбы в творчестве поэта. </w:t>
      </w:r>
    </w:p>
    <w:p w14:paraId="2FA47BB6" w14:textId="77777777" w:rsidR="00780FAC" w:rsidRPr="0081674B" w:rsidRDefault="00780FAC" w:rsidP="0081674B">
      <w:pPr>
        <w:spacing w:after="0" w:line="240" w:lineRule="auto"/>
        <w:ind w:firstLine="601"/>
        <w:jc w:val="both"/>
        <w:rPr>
          <w:lang w:val="ru-RU"/>
        </w:rPr>
      </w:pPr>
      <w:r w:rsidRPr="0018183F">
        <w:rPr>
          <w:rFonts w:ascii="Times New Roman" w:hAnsi="Times New Roman"/>
          <w:color w:val="000000"/>
          <w:sz w:val="28"/>
          <w:lang w:val="ru-RU"/>
        </w:rPr>
        <w:lastRenderedPageBreak/>
        <w:t>Поэма «Реквием».</w:t>
      </w:r>
      <w:r w:rsidR="0081674B">
        <w:rPr>
          <w:rFonts w:ascii="Times New Roman" w:hAnsi="Times New Roman"/>
          <w:color w:val="000000"/>
          <w:sz w:val="28"/>
          <w:lang w:val="ru-RU"/>
        </w:rPr>
        <w:t xml:space="preserve"> </w:t>
      </w:r>
      <w:r w:rsidR="0081674B">
        <w:rPr>
          <w:rFonts w:ascii="Times New Roman" w:hAnsi="Times New Roman"/>
          <w:color w:val="000000"/>
          <w:sz w:val="24"/>
          <w:lang w:val="ru-RU"/>
        </w:rPr>
        <w:t xml:space="preserve">История создания поэмы А.А. Ахматовой «Реквием». Трагедия народа и поэта. Смысл названия. Широта эпического обобщения в поэме «Реквием». </w:t>
      </w:r>
      <w:r w:rsidR="0081674B" w:rsidRPr="0026094D">
        <w:rPr>
          <w:rFonts w:ascii="Times New Roman" w:hAnsi="Times New Roman"/>
          <w:color w:val="000000"/>
          <w:sz w:val="24"/>
          <w:lang w:val="ru-RU"/>
        </w:rPr>
        <w:t>Художественное своеобразие произведения</w:t>
      </w:r>
      <w:r w:rsidR="0081674B">
        <w:rPr>
          <w:rFonts w:ascii="Times New Roman" w:hAnsi="Times New Roman"/>
          <w:color w:val="000000"/>
          <w:sz w:val="24"/>
          <w:lang w:val="ru-RU"/>
        </w:rPr>
        <w:t>.</w:t>
      </w:r>
    </w:p>
    <w:p w14:paraId="542AD0FA" w14:textId="77777777" w:rsidR="00780FAC" w:rsidRPr="0018183F" w:rsidRDefault="00780FAC" w:rsidP="0081674B">
      <w:pPr>
        <w:spacing w:after="0" w:line="240" w:lineRule="auto"/>
        <w:ind w:firstLine="601"/>
        <w:jc w:val="both"/>
        <w:rPr>
          <w:lang w:val="ru-RU"/>
        </w:rPr>
      </w:pPr>
      <w:r w:rsidRPr="0018183F">
        <w:rPr>
          <w:rFonts w:ascii="Times New Roman" w:hAnsi="Times New Roman"/>
          <w:b/>
          <w:color w:val="000000"/>
          <w:sz w:val="28"/>
          <w:lang w:val="ru-RU"/>
        </w:rPr>
        <w:t>Н.А. Островский.</w:t>
      </w:r>
      <w:r w:rsidRPr="0018183F">
        <w:rPr>
          <w:rFonts w:ascii="Times New Roman" w:hAnsi="Times New Roman"/>
          <w:color w:val="000000"/>
          <w:sz w:val="28"/>
          <w:lang w:val="ru-RU"/>
        </w:rPr>
        <w:t xml:space="preserve"> Роман «Как закалялась сталь» </w:t>
      </w:r>
      <w:bookmarkStart w:id="11" w:name="e48a01bf-d108-4a36-ac38-aea54fcbe3db"/>
      <w:r w:rsidRPr="0018183F">
        <w:rPr>
          <w:rFonts w:ascii="Times New Roman" w:hAnsi="Times New Roman"/>
          <w:color w:val="000000"/>
          <w:sz w:val="28"/>
          <w:lang w:val="ru-RU"/>
        </w:rPr>
        <w:t>(избранные главы).</w:t>
      </w:r>
      <w:bookmarkEnd w:id="11"/>
      <w:r w:rsidR="0081674B">
        <w:rPr>
          <w:rFonts w:ascii="Times New Roman" w:hAnsi="Times New Roman"/>
          <w:color w:val="000000"/>
          <w:sz w:val="28"/>
          <w:lang w:val="ru-RU"/>
        </w:rPr>
        <w:t xml:space="preserve"> </w:t>
      </w:r>
      <w:r w:rsidR="0081674B">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 Образ Павки Корчагина как символ мужества, героизма и силы духа.</w:t>
      </w:r>
    </w:p>
    <w:p w14:paraId="099FFB30" w14:textId="77777777" w:rsidR="00780FAC" w:rsidRPr="0081674B" w:rsidRDefault="00780FAC" w:rsidP="0017542C">
      <w:pPr>
        <w:spacing w:after="0" w:line="240" w:lineRule="auto"/>
        <w:ind w:firstLine="600"/>
        <w:jc w:val="both"/>
        <w:rPr>
          <w:lang w:val="ru-RU"/>
        </w:rPr>
      </w:pPr>
      <w:r w:rsidRPr="00780FAC">
        <w:rPr>
          <w:rFonts w:ascii="Times New Roman" w:hAnsi="Times New Roman"/>
          <w:b/>
          <w:color w:val="000000"/>
          <w:sz w:val="28"/>
          <w:lang w:val="ru-RU"/>
        </w:rPr>
        <w:t>М. А. Шолохов.</w:t>
      </w:r>
      <w:r w:rsidRPr="00780FAC">
        <w:rPr>
          <w:rFonts w:ascii="Times New Roman" w:hAnsi="Times New Roman"/>
          <w:color w:val="000000"/>
          <w:sz w:val="28"/>
          <w:lang w:val="ru-RU"/>
        </w:rPr>
        <w:t xml:space="preserve"> Роман-эпопея «Тихий Дон» </w:t>
      </w:r>
      <w:bookmarkStart w:id="12" w:name="f27c5f7b-a1ab-43d8-862a-0411b97a1265"/>
      <w:r w:rsidRPr="00780FAC">
        <w:rPr>
          <w:rFonts w:ascii="Times New Roman" w:hAnsi="Times New Roman"/>
          <w:color w:val="000000"/>
          <w:sz w:val="28"/>
          <w:lang w:val="ru-RU"/>
        </w:rPr>
        <w:t>(избранные главы).</w:t>
      </w:r>
      <w:bookmarkEnd w:id="12"/>
      <w:r w:rsidR="0081674B">
        <w:rPr>
          <w:rFonts w:ascii="Times New Roman" w:hAnsi="Times New Roman"/>
          <w:color w:val="000000"/>
          <w:sz w:val="28"/>
          <w:lang w:val="ru-RU"/>
        </w:rPr>
        <w:t xml:space="preserve"> </w:t>
      </w:r>
      <w:r w:rsidR="0081674B">
        <w:rPr>
          <w:rFonts w:ascii="Times New Roman" w:hAnsi="Times New Roman"/>
          <w:color w:val="000000"/>
          <w:sz w:val="24"/>
          <w:lang w:val="ru-RU"/>
        </w:rPr>
        <w:t xml:space="preserve">Основные этапы жизни и творчества М.А. Шолохова. История создания шолоховского эпоса. </w:t>
      </w:r>
      <w:r w:rsidR="0081674B" w:rsidRPr="0081674B">
        <w:rPr>
          <w:rFonts w:ascii="Times New Roman" w:hAnsi="Times New Roman"/>
          <w:color w:val="000000"/>
          <w:sz w:val="24"/>
          <w:lang w:val="ru-RU"/>
        </w:rPr>
        <w:t>Особенности жанра</w:t>
      </w:r>
      <w:r w:rsidR="0081674B">
        <w:rPr>
          <w:rFonts w:ascii="Times New Roman" w:hAnsi="Times New Roman"/>
          <w:color w:val="000000"/>
          <w:sz w:val="24"/>
          <w:lang w:val="ru-RU"/>
        </w:rPr>
        <w:t xml:space="preserve">. Система образов. Тема семьи. Нравственные ценности казачества. Трагедия целого народа и судьба одного человека. Проблема гуманизма в эпопее. Женские судьбы в романе «Тихий Дон». Роль пейзажа в произведении. Традиции Л. Н. Толстого в прозе М. А. Шолохова. </w:t>
      </w:r>
    </w:p>
    <w:p w14:paraId="59741749" w14:textId="77777777" w:rsidR="00780FAC" w:rsidRPr="0081674B" w:rsidRDefault="00780FAC" w:rsidP="0017542C">
      <w:pPr>
        <w:spacing w:after="0" w:line="240" w:lineRule="auto"/>
        <w:ind w:firstLine="600"/>
        <w:jc w:val="both"/>
        <w:rPr>
          <w:lang w:val="ru-RU"/>
        </w:rPr>
      </w:pPr>
      <w:r w:rsidRPr="00780FAC">
        <w:rPr>
          <w:rFonts w:ascii="Times New Roman" w:hAnsi="Times New Roman"/>
          <w:b/>
          <w:color w:val="000000"/>
          <w:sz w:val="28"/>
          <w:lang w:val="ru-RU"/>
        </w:rPr>
        <w:t>М. А. Булгаков.</w:t>
      </w:r>
      <w:r w:rsidRPr="00780FAC">
        <w:rPr>
          <w:rFonts w:ascii="Times New Roman" w:hAnsi="Times New Roman"/>
          <w:color w:val="000000"/>
          <w:sz w:val="28"/>
          <w:lang w:val="ru-RU"/>
        </w:rPr>
        <w:t xml:space="preserve"> </w:t>
      </w:r>
      <w:bookmarkStart w:id="13" w:name="a01209a2-1aac-4c6b-8f05-e081bbd51ccf"/>
      <w:r w:rsidRPr="00780FAC">
        <w:rPr>
          <w:rFonts w:ascii="Times New Roman" w:hAnsi="Times New Roman"/>
          <w:color w:val="000000"/>
          <w:sz w:val="28"/>
          <w:lang w:val="ru-RU"/>
        </w:rPr>
        <w:t>Романы «Белая гвардия», «Мастер и Маргарита» (один роман по выбору).</w:t>
      </w:r>
      <w:bookmarkEnd w:id="13"/>
      <w:r w:rsidR="0081674B">
        <w:rPr>
          <w:rFonts w:ascii="Times New Roman" w:hAnsi="Times New Roman"/>
          <w:color w:val="000000"/>
          <w:sz w:val="28"/>
          <w:lang w:val="ru-RU"/>
        </w:rPr>
        <w:t xml:space="preserve"> </w:t>
      </w:r>
      <w:r w:rsidR="0081674B">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 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0081674B">
        <w:rPr>
          <w:rFonts w:ascii="Times New Roman" w:hAnsi="Times New Roman"/>
          <w:color w:val="000000"/>
          <w:sz w:val="24"/>
          <w:lang w:val="ru-RU"/>
        </w:rPr>
        <w:t>) .</w:t>
      </w:r>
      <w:proofErr w:type="gramEnd"/>
      <w:r w:rsidR="0081674B">
        <w:rPr>
          <w:rFonts w:ascii="Times New Roman" w:hAnsi="Times New Roman"/>
          <w:color w:val="000000"/>
          <w:sz w:val="24"/>
          <w:lang w:val="ru-RU"/>
        </w:rPr>
        <w:t xml:space="preserve"> </w:t>
      </w:r>
      <w:r w:rsidR="0081674B" w:rsidRPr="0081674B">
        <w:rPr>
          <w:rFonts w:ascii="Times New Roman" w:hAnsi="Times New Roman"/>
          <w:color w:val="000000"/>
          <w:sz w:val="24"/>
          <w:lang w:val="ru-RU"/>
        </w:rPr>
        <w:t>Система образов</w:t>
      </w:r>
      <w:r w:rsidR="0081674B">
        <w:rPr>
          <w:rFonts w:ascii="Times New Roman" w:hAnsi="Times New Roman"/>
          <w:color w:val="000000"/>
          <w:sz w:val="24"/>
          <w:lang w:val="ru-RU"/>
        </w:rPr>
        <w:t xml:space="preserve">. Проблема выбора нравственной и гражданской позиции в романе «Белая гвардия», «Мастер и Маргарита» (один роман по выбору). Эпическая широта изображенной панорамы и лиризм размышлений повествователя. Смысл финала романа «Белая гвардия», «Мастер и Маргарита» (один роман по выбору). </w:t>
      </w:r>
    </w:p>
    <w:p w14:paraId="55AE23DC" w14:textId="77777777" w:rsidR="00780FAC" w:rsidRPr="00D91D80" w:rsidRDefault="00780FAC" w:rsidP="0017542C">
      <w:pPr>
        <w:spacing w:after="0" w:line="240" w:lineRule="auto"/>
        <w:ind w:firstLine="600"/>
        <w:jc w:val="both"/>
        <w:rPr>
          <w:lang w:val="ru-RU"/>
        </w:rPr>
      </w:pPr>
      <w:r w:rsidRPr="00780FAC">
        <w:rPr>
          <w:rFonts w:ascii="Times New Roman" w:hAnsi="Times New Roman"/>
          <w:b/>
          <w:color w:val="000000"/>
          <w:sz w:val="28"/>
          <w:lang w:val="ru-RU"/>
        </w:rPr>
        <w:t>А. П. Платонов.</w:t>
      </w:r>
      <w:r w:rsidRPr="00780FAC">
        <w:rPr>
          <w:rFonts w:ascii="Times New Roman" w:hAnsi="Times New Roman"/>
          <w:color w:val="000000"/>
          <w:sz w:val="28"/>
          <w:lang w:val="ru-RU"/>
        </w:rPr>
        <w:t xml:space="preserve"> Рассказы и повести </w:t>
      </w:r>
      <w:bookmarkStart w:id="14" w:name="25a48876-cee0-447d-87e6-2c57c5a3c824"/>
      <w:r w:rsidRPr="00780FAC">
        <w:rPr>
          <w:rFonts w:ascii="Times New Roman" w:hAnsi="Times New Roman"/>
          <w:color w:val="000000"/>
          <w:sz w:val="28"/>
          <w:lang w:val="ru-RU"/>
        </w:rPr>
        <w:t xml:space="preserve">(одно произведение по выбору). </w:t>
      </w:r>
      <w:r w:rsidRPr="0018183F">
        <w:rPr>
          <w:rFonts w:ascii="Times New Roman" w:hAnsi="Times New Roman"/>
          <w:color w:val="000000"/>
          <w:sz w:val="28"/>
          <w:lang w:val="ru-RU"/>
        </w:rPr>
        <w:t>Например, «В прекрасном и яростном мире», «Котлован», «Возвращение» и др.</w:t>
      </w:r>
      <w:bookmarkEnd w:id="14"/>
      <w:r w:rsidR="00D91D80">
        <w:rPr>
          <w:rFonts w:ascii="Times New Roman" w:hAnsi="Times New Roman"/>
          <w:color w:val="000000"/>
          <w:sz w:val="28"/>
          <w:lang w:val="ru-RU"/>
        </w:rPr>
        <w:t xml:space="preserve"> </w:t>
      </w:r>
      <w:r w:rsidR="00D91D80">
        <w:rPr>
          <w:rFonts w:ascii="Times New Roman" w:hAnsi="Times New Roman"/>
          <w:color w:val="000000"/>
          <w:sz w:val="24"/>
          <w:lang w:val="ru-RU"/>
        </w:rPr>
        <w:t xml:space="preserve">Картины жизни и творчества </w:t>
      </w:r>
      <w:proofErr w:type="spellStart"/>
      <w:r w:rsidR="00D91D80">
        <w:rPr>
          <w:rFonts w:ascii="Times New Roman" w:hAnsi="Times New Roman"/>
          <w:color w:val="000000"/>
          <w:sz w:val="24"/>
          <w:lang w:val="ru-RU"/>
        </w:rPr>
        <w:t>А.Платонова</w:t>
      </w:r>
      <w:proofErr w:type="spellEnd"/>
      <w:r w:rsidR="00D91D80">
        <w:rPr>
          <w:rFonts w:ascii="Times New Roman" w:hAnsi="Times New Roman"/>
          <w:color w:val="000000"/>
          <w:sz w:val="24"/>
          <w:lang w:val="ru-RU"/>
        </w:rPr>
        <w:t xml:space="preserve">. Утопические идеи произведений писателя. </w:t>
      </w:r>
      <w:r w:rsidR="00D91D80" w:rsidRPr="00D91D80">
        <w:rPr>
          <w:rFonts w:ascii="Times New Roman" w:hAnsi="Times New Roman"/>
          <w:color w:val="000000"/>
          <w:sz w:val="24"/>
          <w:lang w:val="ru-RU"/>
        </w:rPr>
        <w:t>Особый тип платоновского героя</w:t>
      </w:r>
      <w:r w:rsidR="00D91D80">
        <w:rPr>
          <w:rFonts w:ascii="Times New Roman" w:hAnsi="Times New Roman"/>
          <w:color w:val="000000"/>
          <w:sz w:val="24"/>
          <w:lang w:val="ru-RU"/>
        </w:rPr>
        <w:t>. Высокий пафос и острая сатира произведений Платонова.</w:t>
      </w:r>
    </w:p>
    <w:p w14:paraId="14A28EAF" w14:textId="77777777" w:rsidR="00780FAC" w:rsidRPr="0018183F" w:rsidRDefault="00780FAC" w:rsidP="0017542C">
      <w:pPr>
        <w:spacing w:after="0" w:line="240" w:lineRule="auto"/>
        <w:ind w:firstLine="600"/>
        <w:jc w:val="both"/>
        <w:rPr>
          <w:lang w:val="ru-RU"/>
        </w:rPr>
      </w:pPr>
      <w:r w:rsidRPr="00780FAC">
        <w:rPr>
          <w:rFonts w:ascii="Times New Roman" w:hAnsi="Times New Roman"/>
          <w:b/>
          <w:color w:val="000000"/>
          <w:sz w:val="28"/>
          <w:lang w:val="ru-RU"/>
        </w:rPr>
        <w:t>А. Т. Твардовский.</w:t>
      </w:r>
      <w:r w:rsidRPr="00780FAC">
        <w:rPr>
          <w:rFonts w:ascii="Times New Roman" w:hAnsi="Times New Roman"/>
          <w:color w:val="000000"/>
          <w:sz w:val="28"/>
          <w:lang w:val="ru-RU"/>
        </w:rPr>
        <w:t xml:space="preserve"> Стихотворения </w:t>
      </w:r>
      <w:bookmarkStart w:id="15" w:name="e43fd9ee-b72b-4d83-8ff1-d3337a300cbf"/>
      <w:r w:rsidRPr="00780FAC">
        <w:rPr>
          <w:rFonts w:ascii="Times New Roman" w:hAnsi="Times New Roman"/>
          <w:color w:val="000000"/>
          <w:sz w:val="28"/>
          <w:lang w:val="ru-RU"/>
        </w:rPr>
        <w:t xml:space="preserve">(не менее трёх по выбору). </w:t>
      </w:r>
      <w:r w:rsidRPr="0018183F">
        <w:rPr>
          <w:rFonts w:ascii="Times New Roman" w:hAnsi="Times New Roman"/>
          <w:color w:val="000000"/>
          <w:sz w:val="28"/>
          <w:lang w:val="ru-RU"/>
        </w:rPr>
        <w:t>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15"/>
      <w:r w:rsidR="00D91D80">
        <w:rPr>
          <w:rFonts w:ascii="Times New Roman" w:hAnsi="Times New Roman"/>
          <w:color w:val="000000"/>
          <w:sz w:val="28"/>
          <w:lang w:val="ru-RU"/>
        </w:rPr>
        <w:t xml:space="preserve"> </w:t>
      </w:r>
      <w:r w:rsidR="00D91D80">
        <w:rPr>
          <w:rFonts w:ascii="Times New Roman" w:hAnsi="Times New Roman"/>
          <w:color w:val="000000"/>
          <w:sz w:val="24"/>
          <w:lang w:val="ru-RU"/>
        </w:rPr>
        <w:t xml:space="preserve">Поэт и время. Основные мотивы лирики Твардовского. Тема Великой Отечественной войны. Тема памяти. Доверительность и исповедальность лирической интонации Твардовского. </w:t>
      </w:r>
    </w:p>
    <w:p w14:paraId="3B48884C" w14:textId="77777777" w:rsidR="00780FAC" w:rsidRPr="00D91D80" w:rsidRDefault="00780FAC" w:rsidP="00D91D80">
      <w:pPr>
        <w:spacing w:after="0" w:line="240" w:lineRule="auto"/>
        <w:ind w:firstLine="601"/>
        <w:jc w:val="both"/>
        <w:rPr>
          <w:lang w:val="ru-RU"/>
        </w:rPr>
      </w:pPr>
      <w:r w:rsidRPr="0018183F">
        <w:rPr>
          <w:rFonts w:ascii="Times New Roman" w:hAnsi="Times New Roman"/>
          <w:b/>
          <w:color w:val="000000"/>
          <w:sz w:val="28"/>
          <w:lang w:val="ru-RU"/>
        </w:rPr>
        <w:t>Проза о Великой Отечественной войне</w:t>
      </w:r>
      <w:r w:rsidRPr="0018183F">
        <w:rPr>
          <w:rFonts w:ascii="Times New Roman" w:hAnsi="Times New Roman"/>
          <w:color w:val="000000"/>
          <w:sz w:val="28"/>
          <w:lang w:val="ru-RU"/>
        </w:rPr>
        <w:t xml:space="preserve"> </w:t>
      </w:r>
      <w:bookmarkStart w:id="16" w:name="58804967-2a76-494e-95cb-8abcf39ea1e4"/>
      <w:r w:rsidRPr="0018183F">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16"/>
      <w:r w:rsidR="00D91D80">
        <w:rPr>
          <w:rFonts w:ascii="Times New Roman" w:hAnsi="Times New Roman"/>
          <w:color w:val="000000"/>
          <w:sz w:val="28"/>
          <w:lang w:val="ru-RU"/>
        </w:rPr>
        <w:t xml:space="preserve"> </w:t>
      </w:r>
      <w:r w:rsidR="00D91D80">
        <w:rPr>
          <w:rFonts w:ascii="Times New Roman" w:hAnsi="Times New Roman"/>
          <w:color w:val="000000"/>
          <w:sz w:val="24"/>
          <w:lang w:val="ru-RU"/>
        </w:rPr>
        <w:t xml:space="preserve">Тема Великой Отечественной войны в прозе (обзор). </w:t>
      </w:r>
      <w:r w:rsidR="00D91D80" w:rsidRPr="00D91D80">
        <w:rPr>
          <w:rFonts w:ascii="Times New Roman" w:hAnsi="Times New Roman"/>
          <w:color w:val="000000"/>
          <w:sz w:val="24"/>
          <w:lang w:val="ru-RU"/>
        </w:rPr>
        <w:t>Человек на войне</w:t>
      </w:r>
      <w:r w:rsidR="00D91D80">
        <w:rPr>
          <w:rFonts w:ascii="Times New Roman" w:hAnsi="Times New Roman"/>
          <w:color w:val="000000"/>
          <w:sz w:val="24"/>
          <w:lang w:val="ru-RU"/>
        </w:rPr>
        <w:t xml:space="preserve">. Историческая правда художественных произведений о Великой Отечественной войне. </w:t>
      </w:r>
      <w:r w:rsidR="00D91D80" w:rsidRPr="00D91D80">
        <w:rPr>
          <w:rFonts w:ascii="Times New Roman" w:hAnsi="Times New Roman"/>
          <w:color w:val="000000"/>
          <w:sz w:val="24"/>
          <w:lang w:val="ru-RU"/>
        </w:rPr>
        <w:t>Своеобразие «лейтенантской» прозы</w:t>
      </w:r>
      <w:r w:rsidR="00D91D80">
        <w:rPr>
          <w:rFonts w:ascii="Times New Roman" w:hAnsi="Times New Roman"/>
          <w:color w:val="000000"/>
          <w:sz w:val="24"/>
          <w:lang w:val="ru-RU"/>
        </w:rPr>
        <w:t xml:space="preserve">. Героизм и мужество защитников Отечества. Традиции реалистической прозы о войне в русской литературе. </w:t>
      </w:r>
    </w:p>
    <w:p w14:paraId="68A19257" w14:textId="77777777" w:rsidR="00780FAC" w:rsidRPr="00D91D80" w:rsidRDefault="00780FAC" w:rsidP="00D91D80">
      <w:pPr>
        <w:spacing w:after="0" w:line="240" w:lineRule="auto"/>
        <w:ind w:firstLine="601"/>
        <w:rPr>
          <w:lang w:val="ru-RU"/>
        </w:rPr>
      </w:pPr>
      <w:r w:rsidRPr="00780FAC">
        <w:rPr>
          <w:rFonts w:ascii="Times New Roman" w:hAnsi="Times New Roman"/>
          <w:b/>
          <w:color w:val="000000"/>
          <w:sz w:val="28"/>
          <w:lang w:val="ru-RU"/>
        </w:rPr>
        <w:t>А.А. Фадеев.</w:t>
      </w:r>
      <w:r w:rsidRPr="00780FAC">
        <w:rPr>
          <w:rFonts w:ascii="Times New Roman" w:hAnsi="Times New Roman"/>
          <w:color w:val="000000"/>
          <w:sz w:val="28"/>
          <w:lang w:val="ru-RU"/>
        </w:rPr>
        <w:t xml:space="preserve"> Роман «Молодая гвардия».</w:t>
      </w:r>
      <w:r w:rsidR="00D91D80">
        <w:rPr>
          <w:rFonts w:ascii="Times New Roman" w:hAnsi="Times New Roman"/>
          <w:color w:val="000000"/>
          <w:sz w:val="28"/>
          <w:lang w:val="ru-RU"/>
        </w:rPr>
        <w:t xml:space="preserve"> </w:t>
      </w:r>
      <w:r w:rsidR="00D91D80">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sidR="00D91D80" w:rsidRPr="00D91D80">
        <w:rPr>
          <w:rFonts w:ascii="Times New Roman" w:hAnsi="Times New Roman"/>
          <w:color w:val="000000"/>
          <w:sz w:val="24"/>
          <w:lang w:val="ru-RU"/>
        </w:rPr>
        <w:t>Жизненная правда и художественный вымысел</w:t>
      </w:r>
      <w:r w:rsidR="00D91D80">
        <w:rPr>
          <w:rFonts w:ascii="Times New Roman" w:hAnsi="Times New Roman"/>
          <w:color w:val="000000"/>
          <w:sz w:val="24"/>
          <w:lang w:val="ru-RU"/>
        </w:rPr>
        <w:t xml:space="preserve">. Система образов в романе «Молодая гвардия». </w:t>
      </w:r>
      <w:r w:rsidR="00D91D80" w:rsidRPr="0026094D">
        <w:rPr>
          <w:rFonts w:ascii="Times New Roman" w:hAnsi="Times New Roman"/>
          <w:color w:val="000000"/>
          <w:sz w:val="24"/>
          <w:lang w:val="ru-RU"/>
        </w:rPr>
        <w:t>Героизм и мужество молодогвардейцев</w:t>
      </w:r>
      <w:r w:rsidR="00D91D80">
        <w:rPr>
          <w:rFonts w:ascii="Times New Roman" w:hAnsi="Times New Roman"/>
          <w:color w:val="000000"/>
          <w:sz w:val="24"/>
          <w:lang w:val="ru-RU"/>
        </w:rPr>
        <w:t xml:space="preserve">. </w:t>
      </w:r>
    </w:p>
    <w:p w14:paraId="1977FF6E" w14:textId="77777777" w:rsidR="00780FAC" w:rsidRPr="00780FAC" w:rsidRDefault="00780FAC" w:rsidP="0017542C">
      <w:pPr>
        <w:spacing w:after="0" w:line="240" w:lineRule="auto"/>
        <w:ind w:firstLine="600"/>
        <w:rPr>
          <w:lang w:val="ru-RU"/>
        </w:rPr>
      </w:pPr>
      <w:r w:rsidRPr="00780FAC">
        <w:rPr>
          <w:rFonts w:ascii="Times New Roman" w:hAnsi="Times New Roman"/>
          <w:b/>
          <w:color w:val="000000"/>
          <w:sz w:val="28"/>
          <w:lang w:val="ru-RU"/>
        </w:rPr>
        <w:t>В.О. Богомолов.</w:t>
      </w:r>
      <w:r w:rsidRPr="00780FAC">
        <w:rPr>
          <w:rFonts w:ascii="Times New Roman" w:hAnsi="Times New Roman"/>
          <w:color w:val="000000"/>
          <w:sz w:val="28"/>
          <w:lang w:val="ru-RU"/>
        </w:rPr>
        <w:t xml:space="preserve"> Роман «В августе сорок четвёртого».</w:t>
      </w:r>
      <w:r w:rsidR="00D91D80">
        <w:rPr>
          <w:rFonts w:ascii="Times New Roman" w:hAnsi="Times New Roman"/>
          <w:color w:val="000000"/>
          <w:sz w:val="28"/>
          <w:lang w:val="ru-RU"/>
        </w:rPr>
        <w:t xml:space="preserve"> </w:t>
      </w:r>
      <w:r w:rsidR="00D91D80">
        <w:rPr>
          <w:rFonts w:ascii="Times New Roman" w:hAnsi="Times New Roman"/>
          <w:color w:val="000000"/>
          <w:sz w:val="24"/>
          <w:lang w:val="ru-RU"/>
        </w:rPr>
        <w:t>В.О. Богомолов "В августе сорок четвертого". Мужество и героизм защитников Родины.</w:t>
      </w:r>
    </w:p>
    <w:p w14:paraId="2B8EE10D" w14:textId="77777777" w:rsidR="00780FAC" w:rsidRPr="0018183F" w:rsidRDefault="00780FAC" w:rsidP="0017542C">
      <w:pPr>
        <w:spacing w:after="0" w:line="240" w:lineRule="auto"/>
        <w:ind w:firstLine="600"/>
        <w:jc w:val="both"/>
        <w:rPr>
          <w:lang w:val="ru-RU"/>
        </w:rPr>
      </w:pPr>
      <w:r w:rsidRPr="0018183F">
        <w:rPr>
          <w:rFonts w:ascii="Times New Roman" w:hAnsi="Times New Roman"/>
          <w:b/>
          <w:color w:val="000000"/>
          <w:sz w:val="28"/>
          <w:lang w:val="ru-RU"/>
        </w:rPr>
        <w:lastRenderedPageBreak/>
        <w:t>Поэзия о Великой Отечественной войне.</w:t>
      </w:r>
      <w:r w:rsidRPr="0018183F">
        <w:rPr>
          <w:rFonts w:ascii="Times New Roman" w:hAnsi="Times New Roman"/>
          <w:color w:val="000000"/>
          <w:sz w:val="28"/>
          <w:lang w:val="ru-RU"/>
        </w:rPr>
        <w:t xml:space="preserve"> Стихотворения </w:t>
      </w:r>
      <w:bookmarkStart w:id="17" w:name="f48a819c-9518-499a-b498-179f3d51bef5"/>
      <w:r w:rsidRPr="0018183F">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17"/>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войне. Патриотический пафос поэзии о Великой Отечественной войне и ее художественное своеобразие. </w:t>
      </w:r>
    </w:p>
    <w:p w14:paraId="235C6B25" w14:textId="77777777" w:rsidR="00780FAC" w:rsidRPr="0018183F" w:rsidRDefault="00780FAC" w:rsidP="0017542C">
      <w:pPr>
        <w:spacing w:after="0" w:line="240" w:lineRule="auto"/>
        <w:ind w:firstLine="600"/>
        <w:jc w:val="both"/>
        <w:rPr>
          <w:lang w:val="ru-RU"/>
        </w:rPr>
      </w:pPr>
      <w:r w:rsidRPr="0018183F">
        <w:rPr>
          <w:rFonts w:ascii="Times New Roman" w:hAnsi="Times New Roman"/>
          <w:b/>
          <w:color w:val="000000"/>
          <w:sz w:val="28"/>
          <w:lang w:val="ru-RU"/>
        </w:rPr>
        <w:t>Драматургия о Великой Отечественной войне.</w:t>
      </w:r>
      <w:r w:rsidRPr="0018183F">
        <w:rPr>
          <w:rFonts w:ascii="Times New Roman" w:hAnsi="Times New Roman"/>
          <w:color w:val="000000"/>
          <w:sz w:val="28"/>
          <w:lang w:val="ru-RU"/>
        </w:rPr>
        <w:t xml:space="preserve"> Пьесы </w:t>
      </w:r>
      <w:bookmarkStart w:id="18" w:name="d1f07fc4-c182-45e4-91ca-997381011912"/>
      <w:r w:rsidRPr="0018183F">
        <w:rPr>
          <w:rFonts w:ascii="Times New Roman" w:hAnsi="Times New Roman"/>
          <w:color w:val="000000"/>
          <w:sz w:val="28"/>
          <w:lang w:val="ru-RU"/>
        </w:rPr>
        <w:t>(одно произведение по выбору). Например, В. С. Розов «Вечно живые» и др.</w:t>
      </w:r>
      <w:bookmarkEnd w:id="18"/>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Тема Великой Отечественной войны в драматургии. Художественное своеобразие и сценическое воплощение драматических произведений. </w:t>
      </w:r>
    </w:p>
    <w:p w14:paraId="2B871F7E" w14:textId="77777777" w:rsidR="00780FAC" w:rsidRPr="00780FAC" w:rsidRDefault="00780FAC" w:rsidP="0017542C">
      <w:pPr>
        <w:spacing w:after="0" w:line="240" w:lineRule="auto"/>
        <w:ind w:firstLine="600"/>
        <w:jc w:val="both"/>
        <w:rPr>
          <w:lang w:val="ru-RU"/>
        </w:rPr>
      </w:pPr>
      <w:r w:rsidRPr="0018183F">
        <w:rPr>
          <w:rFonts w:ascii="Times New Roman" w:hAnsi="Times New Roman"/>
          <w:b/>
          <w:color w:val="000000"/>
          <w:sz w:val="28"/>
          <w:lang w:val="ru-RU"/>
        </w:rPr>
        <w:t xml:space="preserve">Б. Л. Пастернак. </w:t>
      </w:r>
      <w:r w:rsidRPr="0018183F">
        <w:rPr>
          <w:rFonts w:ascii="Times New Roman" w:hAnsi="Times New Roman"/>
          <w:color w:val="000000"/>
          <w:sz w:val="28"/>
          <w:lang w:val="ru-RU"/>
        </w:rPr>
        <w:t xml:space="preserve">Стихотворения </w:t>
      </w:r>
      <w:bookmarkStart w:id="19" w:name="e05951b0-befb-46a2-8c50-49a193644027"/>
      <w:r w:rsidRPr="0018183F">
        <w:rPr>
          <w:rFonts w:ascii="Times New Roman" w:hAnsi="Times New Roman"/>
          <w:color w:val="000000"/>
          <w:sz w:val="28"/>
          <w:lang w:val="ru-RU"/>
        </w:rPr>
        <w:t xml:space="preserve">(не менее трёх по выбору). </w:t>
      </w:r>
      <w:r w:rsidRPr="00780FAC">
        <w:rPr>
          <w:rFonts w:ascii="Times New Roman" w:hAnsi="Times New Roman"/>
          <w:color w:val="000000"/>
          <w:sz w:val="28"/>
          <w:lang w:val="ru-RU"/>
        </w:rPr>
        <w:t>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19"/>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Основные этапы и жизни и творчества Б.Л. Пастернака. Тематика и проблематика лирики поэта. Тема поэта и поэзии. Любовная лирика. Тема человека и природы. Философская глубина лирики Пастернака. </w:t>
      </w:r>
    </w:p>
    <w:p w14:paraId="79CFEF53" w14:textId="77777777" w:rsidR="00780FAC" w:rsidRPr="00780FAC" w:rsidRDefault="00780FAC" w:rsidP="00780FAC">
      <w:pPr>
        <w:spacing w:after="0"/>
        <w:ind w:firstLine="600"/>
        <w:jc w:val="both"/>
        <w:rPr>
          <w:lang w:val="ru-RU"/>
        </w:rPr>
      </w:pPr>
      <w:r w:rsidRPr="00780FAC">
        <w:rPr>
          <w:rFonts w:ascii="Times New Roman" w:hAnsi="Times New Roman"/>
          <w:b/>
          <w:color w:val="000000"/>
          <w:sz w:val="28"/>
          <w:lang w:val="ru-RU"/>
        </w:rPr>
        <w:t xml:space="preserve">А. И. Солженицын. </w:t>
      </w:r>
      <w:r w:rsidRPr="00780FAC">
        <w:rPr>
          <w:rFonts w:ascii="Times New Roman" w:hAnsi="Times New Roman"/>
          <w:color w:val="000000"/>
          <w:sz w:val="28"/>
          <w:lang w:val="ru-RU"/>
        </w:rPr>
        <w:t xml:space="preserve">Произведения «Один день Ивана Денисовича», «Архипелаг ГУЛАГ» </w:t>
      </w:r>
      <w:bookmarkStart w:id="20" w:name="40e0b069-38d7-4e66-acc8-19c4efada76d"/>
      <w:r w:rsidRPr="00780FAC">
        <w:rPr>
          <w:rFonts w:ascii="Times New Roman" w:hAnsi="Times New Roman"/>
          <w:color w:val="000000"/>
          <w:sz w:val="28"/>
          <w:lang w:val="ru-RU"/>
        </w:rPr>
        <w:t>(фрагменты книги по выбору, например, глава «Поэзия под плитой, правда под камнем»).</w:t>
      </w:r>
      <w:bookmarkEnd w:id="20"/>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Основные этапы жизни и творчества А.И. Солженицына. </w:t>
      </w:r>
      <w:proofErr w:type="spellStart"/>
      <w:r w:rsidR="009F3ACB">
        <w:rPr>
          <w:rFonts w:ascii="Times New Roman" w:hAnsi="Times New Roman"/>
          <w:color w:val="000000"/>
          <w:sz w:val="24"/>
          <w:lang w:val="ru-RU"/>
        </w:rPr>
        <w:t>Автобиографизм</w:t>
      </w:r>
      <w:proofErr w:type="spellEnd"/>
      <w:r w:rsidR="009F3ACB">
        <w:rPr>
          <w:rFonts w:ascii="Times New Roman" w:hAnsi="Times New Roman"/>
          <w:color w:val="000000"/>
          <w:sz w:val="24"/>
          <w:lang w:val="ru-RU"/>
        </w:rPr>
        <w:t xml:space="preserve"> прозы писателя. Своеобразие раскрытия «лагерной» темы. Рассказ Солженицына «Один день Ивана Денисовича», творческая судьба произведения. Человек и история страны в контексте трагической эпохи в книге писателя «Архипелаг ГУЛАГ». </w:t>
      </w:r>
    </w:p>
    <w:p w14:paraId="391D3917" w14:textId="77777777" w:rsidR="00780FAC" w:rsidRPr="0018183F" w:rsidRDefault="00780FAC" w:rsidP="00780FAC">
      <w:pPr>
        <w:spacing w:after="0"/>
        <w:ind w:firstLine="600"/>
        <w:jc w:val="both"/>
        <w:rPr>
          <w:lang w:val="ru-RU"/>
        </w:rPr>
      </w:pPr>
      <w:r w:rsidRPr="00780FAC">
        <w:rPr>
          <w:rFonts w:ascii="Times New Roman" w:hAnsi="Times New Roman"/>
          <w:b/>
          <w:color w:val="000000"/>
          <w:sz w:val="28"/>
          <w:lang w:val="ru-RU"/>
        </w:rPr>
        <w:t xml:space="preserve">В. М. Шукшин. </w:t>
      </w:r>
      <w:r w:rsidRPr="00780FAC">
        <w:rPr>
          <w:rFonts w:ascii="Times New Roman" w:hAnsi="Times New Roman"/>
          <w:color w:val="000000"/>
          <w:sz w:val="28"/>
          <w:lang w:val="ru-RU"/>
        </w:rPr>
        <w:t xml:space="preserve">Рассказы </w:t>
      </w:r>
      <w:bookmarkStart w:id="21" w:name="96097b17-78a2-41f3-bf71-7c88cdcb7e0e"/>
      <w:r w:rsidRPr="00780FAC">
        <w:rPr>
          <w:rFonts w:ascii="Times New Roman" w:hAnsi="Times New Roman"/>
          <w:color w:val="000000"/>
          <w:sz w:val="28"/>
          <w:lang w:val="ru-RU"/>
        </w:rPr>
        <w:t xml:space="preserve">(не менее двух по выбору). </w:t>
      </w:r>
      <w:r w:rsidRPr="0018183F">
        <w:rPr>
          <w:rFonts w:ascii="Times New Roman" w:hAnsi="Times New Roman"/>
          <w:color w:val="000000"/>
          <w:sz w:val="28"/>
          <w:lang w:val="ru-RU"/>
        </w:rPr>
        <w:t>Например, «Срезал», «Обида», «Микроскоп», «Мастер», «Крепкий мужик», «Сапожки» и др.</w:t>
      </w:r>
      <w:bookmarkEnd w:id="21"/>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Страницы жизни и творчества В.М. Шукшина. Своеобразие прозы писателя. Нравственные искания героев рассказов В.М. Шукшина. Своеобразие «чудаковатых» персонажей. </w:t>
      </w:r>
    </w:p>
    <w:p w14:paraId="3123FD99" w14:textId="77777777" w:rsidR="00780FAC" w:rsidRPr="0018183F" w:rsidRDefault="00780FAC" w:rsidP="00780FAC">
      <w:pPr>
        <w:spacing w:after="0"/>
        <w:ind w:firstLine="600"/>
        <w:jc w:val="both"/>
        <w:rPr>
          <w:lang w:val="ru-RU"/>
        </w:rPr>
      </w:pPr>
      <w:r w:rsidRPr="00780FAC">
        <w:rPr>
          <w:rFonts w:ascii="Times New Roman" w:hAnsi="Times New Roman"/>
          <w:b/>
          <w:color w:val="000000"/>
          <w:sz w:val="28"/>
          <w:lang w:val="ru-RU"/>
        </w:rPr>
        <w:t>В. Г. Распутин.</w:t>
      </w:r>
      <w:r w:rsidRPr="00780FAC">
        <w:rPr>
          <w:rFonts w:ascii="Times New Roman" w:hAnsi="Times New Roman"/>
          <w:color w:val="000000"/>
          <w:sz w:val="28"/>
          <w:lang w:val="ru-RU"/>
        </w:rPr>
        <w:t xml:space="preserve"> Рассказы и повести </w:t>
      </w:r>
      <w:bookmarkStart w:id="22" w:name="171eceb7-50cc-4c35-88cb-6562fda34129"/>
      <w:r w:rsidRPr="00780FAC">
        <w:rPr>
          <w:rFonts w:ascii="Times New Roman" w:hAnsi="Times New Roman"/>
          <w:color w:val="000000"/>
          <w:sz w:val="28"/>
          <w:lang w:val="ru-RU"/>
        </w:rPr>
        <w:t xml:space="preserve">(не менее одного произведения по выбору). </w:t>
      </w:r>
      <w:r w:rsidRPr="0018183F">
        <w:rPr>
          <w:rFonts w:ascii="Times New Roman" w:hAnsi="Times New Roman"/>
          <w:color w:val="000000"/>
          <w:sz w:val="28"/>
          <w:lang w:val="ru-RU"/>
        </w:rPr>
        <w:t>Например, «Живи и помни», «Прощание с Матёрой» и др.</w:t>
      </w:r>
      <w:bookmarkEnd w:id="22"/>
      <w:r w:rsidR="009F3ACB">
        <w:rPr>
          <w:rFonts w:ascii="Times New Roman" w:hAnsi="Times New Roman"/>
          <w:color w:val="000000"/>
          <w:sz w:val="28"/>
          <w:lang w:val="ru-RU"/>
        </w:rPr>
        <w:t xml:space="preserve"> </w:t>
      </w:r>
      <w:r w:rsidR="009F3ACB">
        <w:rPr>
          <w:rFonts w:ascii="Times New Roman" w:hAnsi="Times New Roman"/>
          <w:color w:val="000000"/>
          <w:sz w:val="24"/>
          <w:lang w:val="ru-RU"/>
        </w:rPr>
        <w:t xml:space="preserve">Страницы жизни и творчества В. Г. Распутина.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 </w:t>
      </w:r>
    </w:p>
    <w:p w14:paraId="4CC4B30B"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Н. М. Рубцов.</w:t>
      </w:r>
      <w:r w:rsidRPr="0018183F">
        <w:rPr>
          <w:rFonts w:ascii="Times New Roman" w:hAnsi="Times New Roman"/>
          <w:color w:val="000000"/>
          <w:sz w:val="28"/>
          <w:lang w:val="ru-RU"/>
        </w:rPr>
        <w:t xml:space="preserve"> Стихотворения </w:t>
      </w:r>
      <w:bookmarkStart w:id="23" w:name="f836bd4d-5188-4c24-bd4f-13c2d95b835a"/>
      <w:r w:rsidRPr="0018183F">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23"/>
      <w:r w:rsidR="003103BA">
        <w:rPr>
          <w:rFonts w:ascii="Times New Roman" w:hAnsi="Times New Roman"/>
          <w:color w:val="000000"/>
          <w:sz w:val="28"/>
          <w:lang w:val="ru-RU"/>
        </w:rPr>
        <w:t xml:space="preserve"> </w:t>
      </w:r>
      <w:r w:rsidR="003103BA">
        <w:rPr>
          <w:rFonts w:ascii="Times New Roman" w:hAnsi="Times New Roman"/>
          <w:color w:val="000000"/>
          <w:sz w:val="24"/>
          <w:lang w:val="ru-RU"/>
        </w:rPr>
        <w:t xml:space="preserve">Страницы жизни и творчества Н.М. Рубцова. Тема Родины в лирике поэта. Задушевность и музыкальность поэтического слова Н.М. Рубцова. </w:t>
      </w:r>
    </w:p>
    <w:p w14:paraId="31158C62" w14:textId="77777777" w:rsidR="00780FAC" w:rsidRPr="0018183F" w:rsidRDefault="00780FAC" w:rsidP="00780FAC">
      <w:pPr>
        <w:spacing w:after="0"/>
        <w:ind w:firstLine="600"/>
        <w:jc w:val="both"/>
        <w:rPr>
          <w:lang w:val="ru-RU"/>
        </w:rPr>
      </w:pPr>
      <w:r w:rsidRPr="00780FAC">
        <w:rPr>
          <w:rFonts w:ascii="Times New Roman" w:hAnsi="Times New Roman"/>
          <w:b/>
          <w:color w:val="000000"/>
          <w:sz w:val="28"/>
          <w:lang w:val="ru-RU"/>
        </w:rPr>
        <w:t xml:space="preserve">И. А. Бродский. </w:t>
      </w:r>
      <w:r w:rsidRPr="00780FAC">
        <w:rPr>
          <w:rFonts w:ascii="Times New Roman" w:hAnsi="Times New Roman"/>
          <w:color w:val="000000"/>
          <w:sz w:val="28"/>
          <w:lang w:val="ru-RU"/>
        </w:rPr>
        <w:t xml:space="preserve">Стихотворения </w:t>
      </w:r>
      <w:bookmarkStart w:id="24" w:name="468b4dfc-87f1-48b5-ba78-fe3973b0cefa"/>
      <w:r w:rsidRPr="00780FAC">
        <w:rPr>
          <w:rFonts w:ascii="Times New Roman" w:hAnsi="Times New Roman"/>
          <w:color w:val="000000"/>
          <w:sz w:val="28"/>
          <w:lang w:val="ru-RU"/>
        </w:rPr>
        <w:t xml:space="preserve">(не менее трёх по выбору). </w:t>
      </w:r>
      <w:r w:rsidRPr="0018183F">
        <w:rPr>
          <w:rFonts w:ascii="Times New Roman" w:hAnsi="Times New Roman"/>
          <w:color w:val="000000"/>
          <w:sz w:val="28"/>
          <w:lang w:val="ru-RU"/>
        </w:rPr>
        <w:t>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24"/>
      <w:r w:rsidR="003103BA">
        <w:rPr>
          <w:rFonts w:ascii="Times New Roman" w:hAnsi="Times New Roman"/>
          <w:color w:val="000000"/>
          <w:sz w:val="28"/>
          <w:lang w:val="ru-RU"/>
        </w:rPr>
        <w:t xml:space="preserve"> </w:t>
      </w:r>
      <w:r w:rsidR="003103BA">
        <w:rPr>
          <w:rFonts w:ascii="Times New Roman" w:hAnsi="Times New Roman"/>
          <w:color w:val="000000"/>
          <w:sz w:val="24"/>
          <w:lang w:val="ru-RU"/>
        </w:rPr>
        <w:t xml:space="preserve">Тема памяти. </w:t>
      </w:r>
      <w:r w:rsidR="003103BA">
        <w:rPr>
          <w:rFonts w:ascii="Times New Roman" w:hAnsi="Times New Roman"/>
          <w:color w:val="000000"/>
          <w:sz w:val="24"/>
          <w:lang w:val="ru-RU"/>
        </w:rPr>
        <w:lastRenderedPageBreak/>
        <w:t>Философские мотивы в лирике Бродского. Своеобразие поэтического мышления и языка поэта Бродского.</w:t>
      </w:r>
    </w:p>
    <w:p w14:paraId="22B747D9"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18183F">
        <w:rPr>
          <w:rFonts w:ascii="Times New Roman" w:hAnsi="Times New Roman"/>
          <w:b/>
          <w:color w:val="000000"/>
          <w:sz w:val="28"/>
          <w:lang w:val="ru-RU"/>
        </w:rPr>
        <w:t xml:space="preserve"> – начала </w:t>
      </w:r>
      <w:r>
        <w:rPr>
          <w:rFonts w:ascii="Times New Roman" w:hAnsi="Times New Roman"/>
          <w:b/>
          <w:color w:val="000000"/>
          <w:sz w:val="28"/>
        </w:rPr>
        <w:t>XXI</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Рассказы, повести, романы </w:t>
      </w:r>
      <w:bookmarkStart w:id="25" w:name="a9bd0db2-65ed-403c-87bb-1535b0e82951"/>
      <w:r w:rsidRPr="0018183F">
        <w:rPr>
          <w:rFonts w:ascii="Times New Roman" w:hAnsi="Times New Roman"/>
          <w:color w:val="000000"/>
          <w:sz w:val="28"/>
          <w:lang w:val="ru-RU"/>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w:t>
      </w:r>
      <w:proofErr w:type="spellStart"/>
      <w:r w:rsidRPr="0018183F">
        <w:rPr>
          <w:rFonts w:ascii="Times New Roman" w:hAnsi="Times New Roman"/>
          <w:color w:val="000000"/>
          <w:sz w:val="28"/>
          <w:lang w:val="ru-RU"/>
        </w:rPr>
        <w:t>Бобришный</w:t>
      </w:r>
      <w:proofErr w:type="spellEnd"/>
      <w:r w:rsidRPr="0018183F">
        <w:rPr>
          <w:rFonts w:ascii="Times New Roman" w:hAnsi="Times New Roman"/>
          <w:color w:val="000000"/>
          <w:sz w:val="28"/>
          <w:lang w:val="ru-RU"/>
        </w:rPr>
        <w:t xml:space="preserve"> угор» и др.); Г. Н. </w:t>
      </w:r>
      <w:proofErr w:type="spellStart"/>
      <w:r w:rsidRPr="0018183F">
        <w:rPr>
          <w:rFonts w:ascii="Times New Roman" w:hAnsi="Times New Roman"/>
          <w:color w:val="000000"/>
          <w:sz w:val="28"/>
          <w:lang w:val="ru-RU"/>
        </w:rPr>
        <w:t>Владимов</w:t>
      </w:r>
      <w:proofErr w:type="spellEnd"/>
      <w:r w:rsidRPr="0018183F">
        <w:rPr>
          <w:rFonts w:ascii="Times New Roman" w:hAnsi="Times New Roman"/>
          <w:color w:val="000000"/>
          <w:sz w:val="28"/>
          <w:lang w:val="ru-RU"/>
        </w:rPr>
        <w:t xml:space="preserve">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w:t>
      </w:r>
      <w:proofErr w:type="spellStart"/>
      <w:r w:rsidRPr="0018183F">
        <w:rPr>
          <w:rFonts w:ascii="Times New Roman" w:hAnsi="Times New Roman"/>
          <w:color w:val="000000"/>
          <w:sz w:val="28"/>
          <w:lang w:val="ru-RU"/>
        </w:rPr>
        <w:t>Прилепин</w:t>
      </w:r>
      <w:proofErr w:type="spellEnd"/>
      <w:r w:rsidRPr="0018183F">
        <w:rPr>
          <w:rFonts w:ascii="Times New Roman" w:hAnsi="Times New Roman"/>
          <w:color w:val="000000"/>
          <w:sz w:val="28"/>
          <w:lang w:val="ru-RU"/>
        </w:rPr>
        <w:t xml:space="preserve">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bookmarkEnd w:id="25"/>
      <w:r w:rsidR="003103BA">
        <w:rPr>
          <w:rFonts w:ascii="Times New Roman" w:hAnsi="Times New Roman"/>
          <w:color w:val="000000"/>
          <w:sz w:val="28"/>
          <w:lang w:val="ru-RU"/>
        </w:rPr>
        <w:t xml:space="preserve"> </w:t>
      </w:r>
      <w:r w:rsidR="003103BA">
        <w:rPr>
          <w:rFonts w:ascii="Times New Roman" w:hAnsi="Times New Roman"/>
          <w:color w:val="000000"/>
          <w:sz w:val="24"/>
          <w:lang w:val="ru-RU"/>
        </w:rPr>
        <w:t>Страницы жизни и творчества писателя. Нравственные искания героев в прозе второй половины ХХ – начале ХХ</w:t>
      </w:r>
      <w:r w:rsidR="003103BA">
        <w:rPr>
          <w:rFonts w:ascii="Times New Roman" w:hAnsi="Times New Roman"/>
          <w:color w:val="000000"/>
          <w:sz w:val="24"/>
        </w:rPr>
        <w:t>I</w:t>
      </w:r>
      <w:r w:rsidR="003103BA">
        <w:rPr>
          <w:rFonts w:ascii="Times New Roman" w:hAnsi="Times New Roman"/>
          <w:color w:val="000000"/>
          <w:sz w:val="24"/>
          <w:lang w:val="ru-RU"/>
        </w:rPr>
        <w:t xml:space="preserve"> века. Разнообразие повествовательных форм в изображении жизни современного общества.</w:t>
      </w:r>
    </w:p>
    <w:p w14:paraId="6C4C04CE"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18183F">
        <w:rPr>
          <w:rFonts w:ascii="Times New Roman" w:hAnsi="Times New Roman"/>
          <w:b/>
          <w:color w:val="000000"/>
          <w:sz w:val="28"/>
          <w:lang w:val="ru-RU"/>
        </w:rPr>
        <w:t xml:space="preserve"> – начала </w:t>
      </w:r>
      <w:r>
        <w:rPr>
          <w:rFonts w:ascii="Times New Roman" w:hAnsi="Times New Roman"/>
          <w:b/>
          <w:color w:val="000000"/>
          <w:sz w:val="28"/>
        </w:rPr>
        <w:t>XXI</w:t>
      </w:r>
      <w:r w:rsidRPr="0018183F">
        <w:rPr>
          <w:rFonts w:ascii="Times New Roman" w:hAnsi="Times New Roman"/>
          <w:b/>
          <w:color w:val="000000"/>
          <w:sz w:val="28"/>
          <w:lang w:val="ru-RU"/>
        </w:rPr>
        <w:t xml:space="preserve"> века. </w:t>
      </w:r>
      <w:r w:rsidRPr="0018183F">
        <w:rPr>
          <w:rFonts w:ascii="Times New Roman" w:hAnsi="Times New Roman"/>
          <w:color w:val="000000"/>
          <w:sz w:val="28"/>
          <w:lang w:val="ru-RU"/>
        </w:rPr>
        <w:t xml:space="preserve">Стихотворения </w:t>
      </w:r>
      <w:bookmarkStart w:id="26" w:name="bb14c4f4-bbfd-4b95-acac-dee391bb27d2"/>
      <w:r w:rsidRPr="0018183F">
        <w:rPr>
          <w:rFonts w:ascii="Times New Roman" w:hAnsi="Times New Roman"/>
          <w:color w:val="000000"/>
          <w:sz w:val="28"/>
          <w:lang w:val="ru-RU"/>
        </w:rPr>
        <w:t xml:space="preserve">(по одному произведению не менее чем двух поэтов по выбору). Например, Б. А. Ахмадулиной, А. А. Вознесенского, В. С. Высоцкого, Е. А. Евтушенко, Н. А. Заболоцкого, Т. Ю. </w:t>
      </w:r>
      <w:proofErr w:type="spellStart"/>
      <w:r w:rsidRPr="0018183F">
        <w:rPr>
          <w:rFonts w:ascii="Times New Roman" w:hAnsi="Times New Roman"/>
          <w:color w:val="000000"/>
          <w:sz w:val="28"/>
          <w:lang w:val="ru-RU"/>
        </w:rPr>
        <w:t>Кибирова</w:t>
      </w:r>
      <w:proofErr w:type="spellEnd"/>
      <w:r w:rsidRPr="0018183F">
        <w:rPr>
          <w:rFonts w:ascii="Times New Roman" w:hAnsi="Times New Roman"/>
          <w:color w:val="000000"/>
          <w:sz w:val="28"/>
          <w:lang w:val="ru-RU"/>
        </w:rPr>
        <w:t xml:space="preserve">, Ю. П. Кузнецова, А. С. Кушнера, Л. Н. Мартынова, Б. Ш. Окуджавы, Р. И. Рождественского, А. А. Тарковского, О. Г. </w:t>
      </w:r>
      <w:proofErr w:type="spellStart"/>
      <w:r w:rsidRPr="0018183F">
        <w:rPr>
          <w:rFonts w:ascii="Times New Roman" w:hAnsi="Times New Roman"/>
          <w:color w:val="000000"/>
          <w:sz w:val="28"/>
          <w:lang w:val="ru-RU"/>
        </w:rPr>
        <w:t>Чухонцева</w:t>
      </w:r>
      <w:proofErr w:type="spellEnd"/>
      <w:r w:rsidRPr="0018183F">
        <w:rPr>
          <w:rFonts w:ascii="Times New Roman" w:hAnsi="Times New Roman"/>
          <w:color w:val="000000"/>
          <w:sz w:val="28"/>
          <w:lang w:val="ru-RU"/>
        </w:rPr>
        <w:t xml:space="preserve"> и др.</w:t>
      </w:r>
      <w:bookmarkEnd w:id="26"/>
      <w:r w:rsidR="003103BA">
        <w:rPr>
          <w:rFonts w:ascii="Times New Roman" w:hAnsi="Times New Roman"/>
          <w:color w:val="000000"/>
          <w:sz w:val="28"/>
          <w:lang w:val="ru-RU"/>
        </w:rPr>
        <w:t xml:space="preserve"> </w:t>
      </w:r>
      <w:r w:rsidR="003103BA">
        <w:rPr>
          <w:rFonts w:ascii="Times New Roman" w:hAnsi="Times New Roman"/>
          <w:color w:val="000000"/>
          <w:sz w:val="24"/>
          <w:lang w:val="ru-RU"/>
        </w:rPr>
        <w:t xml:space="preserve">Страницы жизни и творчества поэта. Художественные приемы и особенности поэтического языка автора. </w:t>
      </w:r>
    </w:p>
    <w:p w14:paraId="3B613CC9" w14:textId="77777777" w:rsidR="00780FAC" w:rsidRPr="003103BA" w:rsidRDefault="00780FAC" w:rsidP="00780FAC">
      <w:pPr>
        <w:spacing w:after="0"/>
        <w:ind w:firstLine="600"/>
        <w:jc w:val="both"/>
        <w:rPr>
          <w:lang w:val="ru-RU"/>
        </w:rPr>
      </w:pPr>
      <w:r w:rsidRPr="0018183F">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Пьесы </w:t>
      </w:r>
      <w:bookmarkStart w:id="27" w:name="fb12df69-ed8f-48ab-8ca6-a57ef48d4a76"/>
      <w:r w:rsidRPr="0018183F">
        <w:rPr>
          <w:rFonts w:ascii="Times New Roman" w:hAnsi="Times New Roman"/>
          <w:color w:val="000000"/>
          <w:sz w:val="28"/>
          <w:lang w:val="ru-RU"/>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27"/>
      <w:r w:rsidR="003103BA">
        <w:rPr>
          <w:rFonts w:ascii="Times New Roman" w:hAnsi="Times New Roman"/>
          <w:color w:val="000000"/>
          <w:sz w:val="28"/>
          <w:lang w:val="ru-RU"/>
        </w:rPr>
        <w:t xml:space="preserve"> </w:t>
      </w:r>
      <w:r w:rsidR="003103BA">
        <w:rPr>
          <w:rFonts w:ascii="Times New Roman" w:hAnsi="Times New Roman"/>
          <w:color w:val="000000"/>
          <w:sz w:val="24"/>
          <w:lang w:val="ru-RU"/>
        </w:rPr>
        <w:t>Особенности драматургии второй половины ХХ - начала ХХ</w:t>
      </w:r>
      <w:r w:rsidR="003103BA">
        <w:rPr>
          <w:rFonts w:ascii="Times New Roman" w:hAnsi="Times New Roman"/>
          <w:color w:val="000000"/>
          <w:sz w:val="24"/>
        </w:rPr>
        <w:t>I</w:t>
      </w:r>
      <w:r w:rsidR="003103BA">
        <w:rPr>
          <w:rFonts w:ascii="Times New Roman" w:hAnsi="Times New Roman"/>
          <w:color w:val="000000"/>
          <w:sz w:val="24"/>
          <w:lang w:val="ru-RU"/>
        </w:rPr>
        <w:t xml:space="preserve"> веков. </w:t>
      </w:r>
      <w:r w:rsidR="003103BA" w:rsidRPr="003103BA">
        <w:rPr>
          <w:rFonts w:ascii="Times New Roman" w:hAnsi="Times New Roman"/>
          <w:color w:val="000000"/>
          <w:sz w:val="24"/>
          <w:lang w:val="ru-RU"/>
        </w:rPr>
        <w:t>Основные темы и проблемы</w:t>
      </w:r>
      <w:r w:rsidR="003103BA">
        <w:rPr>
          <w:rFonts w:ascii="Times New Roman" w:hAnsi="Times New Roman"/>
          <w:color w:val="000000"/>
          <w:sz w:val="24"/>
          <w:lang w:val="ru-RU"/>
        </w:rPr>
        <w:t>.</w:t>
      </w:r>
    </w:p>
    <w:p w14:paraId="1C65BEDE"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Литература народов России</w:t>
      </w:r>
      <w:r w:rsidRPr="0018183F">
        <w:rPr>
          <w:rFonts w:ascii="Times New Roman" w:hAnsi="Times New Roman"/>
          <w:color w:val="000000"/>
          <w:sz w:val="28"/>
          <w:lang w:val="ru-RU"/>
        </w:rPr>
        <w:t xml:space="preserve"> </w:t>
      </w:r>
    </w:p>
    <w:p w14:paraId="065807F2" w14:textId="77777777" w:rsidR="00780FAC" w:rsidRPr="00F75F10" w:rsidRDefault="00780FAC" w:rsidP="00780FAC">
      <w:pPr>
        <w:spacing w:after="0"/>
        <w:ind w:firstLine="600"/>
        <w:jc w:val="both"/>
        <w:rPr>
          <w:lang w:val="ru-RU"/>
        </w:rPr>
      </w:pPr>
      <w:r w:rsidRPr="0018183F">
        <w:rPr>
          <w:rFonts w:ascii="Times New Roman" w:hAnsi="Times New Roman"/>
          <w:color w:val="000000"/>
          <w:sz w:val="28"/>
          <w:lang w:val="ru-RU"/>
        </w:rPr>
        <w:t xml:space="preserve">Рассказы, повести, стихотворения </w:t>
      </w:r>
      <w:bookmarkStart w:id="28" w:name="0f0c6efd-2243-4e7b-a9e6-610ded4f8ba6"/>
      <w:r w:rsidRPr="0018183F">
        <w:rPr>
          <w:rFonts w:ascii="Times New Roman" w:hAnsi="Times New Roman"/>
          <w:color w:val="000000"/>
          <w:sz w:val="28"/>
          <w:lang w:val="ru-RU"/>
        </w:rPr>
        <w:t xml:space="preserve">(не менее одного произведения по выбору). Например, рассказ Ю. </w:t>
      </w:r>
      <w:proofErr w:type="spellStart"/>
      <w:r w:rsidRPr="0018183F">
        <w:rPr>
          <w:rFonts w:ascii="Times New Roman" w:hAnsi="Times New Roman"/>
          <w:color w:val="000000"/>
          <w:sz w:val="28"/>
          <w:lang w:val="ru-RU"/>
        </w:rPr>
        <w:t>Рытхэу</w:t>
      </w:r>
      <w:proofErr w:type="spellEnd"/>
      <w:r w:rsidRPr="0018183F">
        <w:rPr>
          <w:rFonts w:ascii="Times New Roman" w:hAnsi="Times New Roman"/>
          <w:color w:val="000000"/>
          <w:sz w:val="28"/>
          <w:lang w:val="ru-RU"/>
        </w:rPr>
        <w:t xml:space="preserve"> «Хранитель огня»; повесть Ю. </w:t>
      </w:r>
      <w:proofErr w:type="spellStart"/>
      <w:r w:rsidRPr="0018183F">
        <w:rPr>
          <w:rFonts w:ascii="Times New Roman" w:hAnsi="Times New Roman"/>
          <w:color w:val="000000"/>
          <w:sz w:val="28"/>
          <w:lang w:val="ru-RU"/>
        </w:rPr>
        <w:t>Шесталова</w:t>
      </w:r>
      <w:proofErr w:type="spellEnd"/>
      <w:r w:rsidRPr="0018183F">
        <w:rPr>
          <w:rFonts w:ascii="Times New Roman" w:hAnsi="Times New Roman"/>
          <w:color w:val="000000"/>
          <w:sz w:val="28"/>
          <w:lang w:val="ru-RU"/>
        </w:rPr>
        <w:t xml:space="preserve"> «Синий ветер </w:t>
      </w:r>
      <w:proofErr w:type="spellStart"/>
      <w:r w:rsidRPr="0018183F">
        <w:rPr>
          <w:rFonts w:ascii="Times New Roman" w:hAnsi="Times New Roman"/>
          <w:color w:val="000000"/>
          <w:sz w:val="28"/>
          <w:lang w:val="ru-RU"/>
        </w:rPr>
        <w:t>каслания</w:t>
      </w:r>
      <w:proofErr w:type="spellEnd"/>
      <w:r w:rsidRPr="0018183F">
        <w:rPr>
          <w:rFonts w:ascii="Times New Roman" w:hAnsi="Times New Roman"/>
          <w:color w:val="000000"/>
          <w:sz w:val="28"/>
          <w:lang w:val="ru-RU"/>
        </w:rPr>
        <w:t>» и др.;</w:t>
      </w:r>
      <w:r w:rsidR="00F75F10">
        <w:rPr>
          <w:rFonts w:ascii="Times New Roman" w:hAnsi="Times New Roman"/>
          <w:color w:val="000000"/>
          <w:sz w:val="28"/>
          <w:lang w:val="ru-RU"/>
        </w:rPr>
        <w:t xml:space="preserve"> </w:t>
      </w:r>
      <w:r w:rsidR="00F75F10">
        <w:rPr>
          <w:rFonts w:ascii="Times New Roman" w:hAnsi="Times New Roman"/>
          <w:color w:val="000000"/>
          <w:sz w:val="24"/>
          <w:lang w:val="ru-RU"/>
        </w:rPr>
        <w:t>Страницы жизни и творчества писателя.</w:t>
      </w:r>
      <w:r w:rsidRPr="0018183F">
        <w:rPr>
          <w:rFonts w:ascii="Times New Roman" w:hAnsi="Times New Roman"/>
          <w:color w:val="000000"/>
          <w:sz w:val="28"/>
          <w:lang w:val="ru-RU"/>
        </w:rPr>
        <w:t xml:space="preserve"> </w:t>
      </w:r>
      <w:r w:rsidR="00F75F10" w:rsidRPr="00F75F10">
        <w:rPr>
          <w:rFonts w:ascii="Times New Roman" w:hAnsi="Times New Roman"/>
          <w:color w:val="000000"/>
          <w:sz w:val="24"/>
          <w:lang w:val="ru-RU"/>
        </w:rPr>
        <w:t>Художественное произведение в историко-культурном контексте</w:t>
      </w:r>
      <w:r w:rsidR="00F75F10">
        <w:rPr>
          <w:rFonts w:ascii="Times New Roman" w:hAnsi="Times New Roman"/>
          <w:color w:val="000000"/>
          <w:sz w:val="24"/>
          <w:lang w:val="ru-RU"/>
        </w:rPr>
        <w:t xml:space="preserve">. </w:t>
      </w:r>
      <w:r w:rsidR="00F75F10">
        <w:rPr>
          <w:rFonts w:ascii="Times New Roman" w:hAnsi="Times New Roman"/>
          <w:color w:val="000000"/>
          <w:sz w:val="28"/>
          <w:lang w:val="ru-RU"/>
        </w:rPr>
        <w:t>С</w:t>
      </w:r>
      <w:r w:rsidRPr="0018183F">
        <w:rPr>
          <w:rFonts w:ascii="Times New Roman" w:hAnsi="Times New Roman"/>
          <w:color w:val="000000"/>
          <w:sz w:val="28"/>
          <w:lang w:val="ru-RU"/>
        </w:rPr>
        <w:t xml:space="preserve">тихотворения Г. </w:t>
      </w:r>
      <w:proofErr w:type="spellStart"/>
      <w:r w:rsidRPr="0018183F">
        <w:rPr>
          <w:rFonts w:ascii="Times New Roman" w:hAnsi="Times New Roman"/>
          <w:color w:val="000000"/>
          <w:sz w:val="28"/>
          <w:lang w:val="ru-RU"/>
        </w:rPr>
        <w:t>Айги</w:t>
      </w:r>
      <w:proofErr w:type="spellEnd"/>
      <w:r w:rsidRPr="0018183F">
        <w:rPr>
          <w:rFonts w:ascii="Times New Roman" w:hAnsi="Times New Roman"/>
          <w:color w:val="000000"/>
          <w:sz w:val="28"/>
          <w:lang w:val="ru-RU"/>
        </w:rPr>
        <w:t xml:space="preserve">, Р. Гамзатова, М. </w:t>
      </w:r>
      <w:proofErr w:type="spellStart"/>
      <w:r w:rsidRPr="0018183F">
        <w:rPr>
          <w:rFonts w:ascii="Times New Roman" w:hAnsi="Times New Roman"/>
          <w:color w:val="000000"/>
          <w:sz w:val="28"/>
          <w:lang w:val="ru-RU"/>
        </w:rPr>
        <w:t>Джалиля</w:t>
      </w:r>
      <w:proofErr w:type="spellEnd"/>
      <w:r w:rsidRPr="0018183F">
        <w:rPr>
          <w:rFonts w:ascii="Times New Roman" w:hAnsi="Times New Roman"/>
          <w:color w:val="000000"/>
          <w:sz w:val="28"/>
          <w:lang w:val="ru-RU"/>
        </w:rPr>
        <w:t>, М. Карима, Д. Кугультинова, К. Кулиева и др.</w:t>
      </w:r>
      <w:bookmarkEnd w:id="28"/>
      <w:r w:rsidR="00F75F10">
        <w:rPr>
          <w:rFonts w:ascii="Times New Roman" w:hAnsi="Times New Roman"/>
          <w:color w:val="000000"/>
          <w:sz w:val="28"/>
          <w:lang w:val="ru-RU"/>
        </w:rPr>
        <w:t xml:space="preserve"> </w:t>
      </w:r>
      <w:r w:rsidR="00F75F10">
        <w:rPr>
          <w:rFonts w:ascii="Times New Roman" w:hAnsi="Times New Roman"/>
          <w:color w:val="000000"/>
          <w:sz w:val="24"/>
          <w:lang w:val="ru-RU"/>
        </w:rPr>
        <w:t xml:space="preserve">Страницы жизни и творчества поэта. </w:t>
      </w:r>
      <w:r w:rsidR="00F75F10" w:rsidRPr="00F75F10">
        <w:rPr>
          <w:rFonts w:ascii="Times New Roman" w:hAnsi="Times New Roman"/>
          <w:color w:val="000000"/>
          <w:sz w:val="24"/>
          <w:lang w:val="ru-RU"/>
        </w:rPr>
        <w:t>Лирический герой в современном мире</w:t>
      </w:r>
      <w:r w:rsidR="00F75F10">
        <w:rPr>
          <w:rFonts w:ascii="Times New Roman" w:hAnsi="Times New Roman"/>
          <w:color w:val="000000"/>
          <w:sz w:val="24"/>
          <w:lang w:val="ru-RU"/>
        </w:rPr>
        <w:t xml:space="preserve">. </w:t>
      </w:r>
    </w:p>
    <w:p w14:paraId="7A35725A"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Зарубежная литература</w:t>
      </w:r>
    </w:p>
    <w:p w14:paraId="6F70E3AC" w14:textId="77777777" w:rsidR="00780FAC" w:rsidRPr="00D10D45" w:rsidRDefault="00780FAC" w:rsidP="00780FAC">
      <w:pPr>
        <w:spacing w:after="0"/>
        <w:ind w:firstLine="600"/>
        <w:jc w:val="both"/>
        <w:rPr>
          <w:lang w:val="ru-RU"/>
        </w:rPr>
      </w:pPr>
      <w:r w:rsidRPr="0018183F">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w:t>
      </w:r>
      <w:bookmarkStart w:id="29" w:name="3424e6a4-3ee0-472d-acee-634ba8415114"/>
      <w:r w:rsidRPr="0018183F">
        <w:rPr>
          <w:rFonts w:ascii="Times New Roman" w:hAnsi="Times New Roman"/>
          <w:color w:val="000000"/>
          <w:sz w:val="28"/>
          <w:lang w:val="ru-RU"/>
        </w:rPr>
        <w:t xml:space="preserve">(не менее одного произведения по выбору). </w:t>
      </w:r>
      <w:r w:rsidRPr="00780FAC">
        <w:rPr>
          <w:rFonts w:ascii="Times New Roman" w:hAnsi="Times New Roman"/>
          <w:color w:val="000000"/>
          <w:sz w:val="28"/>
          <w:lang w:val="ru-RU"/>
        </w:rPr>
        <w:t xml:space="preserve">Например, произведения Р. Брэдбери «451 градус по Фаренгейту»; А. Камю «Посторонний»; Ф. Кафки «Превращение»; Дж. Оруэлла «1984»; Э. М. </w:t>
      </w:r>
      <w:r w:rsidRPr="00780FAC">
        <w:rPr>
          <w:rFonts w:ascii="Times New Roman" w:hAnsi="Times New Roman"/>
          <w:color w:val="000000"/>
          <w:sz w:val="28"/>
          <w:lang w:val="ru-RU"/>
        </w:rPr>
        <w:lastRenderedPageBreak/>
        <w:t>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29"/>
      <w:r w:rsidR="00A954FA">
        <w:rPr>
          <w:rFonts w:ascii="Times New Roman" w:hAnsi="Times New Roman"/>
          <w:color w:val="000000"/>
          <w:sz w:val="28"/>
          <w:lang w:val="ru-RU"/>
        </w:rPr>
        <w:t xml:space="preserve"> </w:t>
      </w:r>
      <w:r w:rsidR="00A954FA">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Творческая история произведения. Проблематика и сюжет произведения. Специфика жанра и композиции. Система образов. </w:t>
      </w:r>
      <w:r w:rsidR="00D10D45">
        <w:rPr>
          <w:rFonts w:ascii="Times New Roman" w:hAnsi="Times New Roman"/>
          <w:color w:val="000000"/>
          <w:sz w:val="24"/>
          <w:lang w:val="ru-RU"/>
        </w:rPr>
        <w:t xml:space="preserve">Художественное своеобразие произведений зарубежной прозы ХХ века. </w:t>
      </w:r>
      <w:r w:rsidR="00D10D45" w:rsidRPr="00D10D45">
        <w:rPr>
          <w:rFonts w:ascii="Times New Roman" w:hAnsi="Times New Roman"/>
          <w:color w:val="000000"/>
          <w:sz w:val="24"/>
          <w:lang w:val="ru-RU"/>
        </w:rPr>
        <w:t>Историко-культурная значимость</w:t>
      </w:r>
      <w:r w:rsidR="00D10D45">
        <w:rPr>
          <w:rFonts w:ascii="Times New Roman" w:hAnsi="Times New Roman"/>
          <w:color w:val="000000"/>
          <w:sz w:val="24"/>
          <w:lang w:val="ru-RU"/>
        </w:rPr>
        <w:t>.</w:t>
      </w:r>
    </w:p>
    <w:p w14:paraId="58DB3CC9"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w:t>
      </w:r>
      <w:bookmarkStart w:id="30" w:name="dc44d0ad-ef88-4d21-8f36-1efedb242d66"/>
      <w:r w:rsidRPr="0018183F">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30"/>
      <w:r w:rsidR="00D10D45" w:rsidRPr="00D10D45">
        <w:rPr>
          <w:rFonts w:ascii="Times New Roman" w:hAnsi="Times New Roman"/>
          <w:color w:val="000000"/>
          <w:sz w:val="24"/>
          <w:lang w:val="ru-RU"/>
        </w:rPr>
        <w:t xml:space="preserve"> </w:t>
      </w:r>
      <w:r w:rsidR="00D10D45">
        <w:rPr>
          <w:rFonts w:ascii="Times New Roman" w:hAnsi="Times New Roman"/>
          <w:color w:val="000000"/>
          <w:sz w:val="24"/>
          <w:lang w:val="ru-RU"/>
        </w:rPr>
        <w:t>Основные направления. Проблемы самопознания, нравственного выбора.</w:t>
      </w:r>
    </w:p>
    <w:p w14:paraId="6DB7DC3C" w14:textId="77777777" w:rsidR="00780FAC" w:rsidRPr="0018183F" w:rsidRDefault="00780FAC" w:rsidP="00780FAC">
      <w:pPr>
        <w:spacing w:after="0"/>
        <w:ind w:firstLine="600"/>
        <w:jc w:val="both"/>
        <w:rPr>
          <w:lang w:val="ru-RU"/>
        </w:rPr>
      </w:pPr>
      <w:r w:rsidRPr="0018183F">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w:t>
      </w:r>
      <w:bookmarkStart w:id="31" w:name="ad5ca050-f670-442b-9bbe-1faa7299b5ae"/>
      <w:r w:rsidRPr="0018183F">
        <w:rPr>
          <w:rFonts w:ascii="Times New Roman" w:hAnsi="Times New Roman"/>
          <w:color w:val="000000"/>
          <w:sz w:val="28"/>
          <w:lang w:val="ru-RU"/>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31"/>
      <w:r w:rsidR="00D10D45">
        <w:rPr>
          <w:rFonts w:ascii="Times New Roman" w:hAnsi="Times New Roman"/>
          <w:color w:val="000000"/>
          <w:sz w:val="28"/>
          <w:lang w:val="ru-RU"/>
        </w:rPr>
        <w:t xml:space="preserve"> </w:t>
      </w:r>
      <w:r w:rsidR="00D10D45">
        <w:rPr>
          <w:rFonts w:ascii="Times New Roman" w:hAnsi="Times New Roman"/>
          <w:color w:val="000000"/>
          <w:sz w:val="24"/>
          <w:lang w:val="ru-RU"/>
        </w:rPr>
        <w:t>Своеобразие конфликта в пьесе. Парадоксы жизни и человеческих судеб в мире условностей и мнимых ценностей.</w:t>
      </w:r>
    </w:p>
    <w:p w14:paraId="4188D53F" w14:textId="77777777" w:rsidR="00536027" w:rsidRPr="00276250" w:rsidRDefault="00536027" w:rsidP="00536027">
      <w:pPr>
        <w:spacing w:after="0"/>
        <w:ind w:firstLine="600"/>
        <w:rPr>
          <w:rFonts w:ascii="Times New Roman" w:hAnsi="Times New Roman"/>
          <w:b/>
          <w:color w:val="000000"/>
          <w:sz w:val="24"/>
          <w:szCs w:val="24"/>
          <w:lang w:val="ru-RU"/>
        </w:rPr>
      </w:pPr>
    </w:p>
    <w:p w14:paraId="396997A5" w14:textId="77777777" w:rsidR="00536027" w:rsidRPr="001C7D35" w:rsidRDefault="001D03CA" w:rsidP="00D10D45">
      <w:pPr>
        <w:spacing w:after="0"/>
        <w:ind w:firstLine="600"/>
        <w:jc w:val="center"/>
        <w:rPr>
          <w:sz w:val="24"/>
          <w:szCs w:val="24"/>
          <w:lang w:val="ru-RU"/>
        </w:rPr>
      </w:pPr>
      <w:r>
        <w:rPr>
          <w:rFonts w:ascii="Times New Roman" w:hAnsi="Times New Roman"/>
          <w:b/>
          <w:color w:val="000000"/>
          <w:sz w:val="28"/>
          <w:lang w:val="ru-RU"/>
        </w:rPr>
        <w:t>Планируемые предметные</w:t>
      </w:r>
      <w:r w:rsidR="00D10D45">
        <w:rPr>
          <w:rFonts w:ascii="Times New Roman" w:hAnsi="Times New Roman"/>
          <w:b/>
          <w:color w:val="000000"/>
          <w:sz w:val="28"/>
          <w:lang w:val="ru-RU"/>
        </w:rPr>
        <w:t xml:space="preserve"> результаты освоения предмета «Литература» </w:t>
      </w:r>
      <w:r w:rsidR="00536027" w:rsidRPr="001C7D35">
        <w:rPr>
          <w:rFonts w:ascii="Times New Roman" w:hAnsi="Times New Roman"/>
          <w:b/>
          <w:color w:val="000000"/>
          <w:sz w:val="24"/>
          <w:szCs w:val="24"/>
          <w:lang w:val="ru-RU"/>
        </w:rPr>
        <w:t>(10–11 классы)</w:t>
      </w:r>
    </w:p>
    <w:p w14:paraId="22EB72E7"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Предметные результаты по литературе в средней школе должны обеспечивать:</w:t>
      </w:r>
    </w:p>
    <w:p w14:paraId="3DA3D937"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51D0EFE4"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578FE0A8"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5AA7D46"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894C404" w14:textId="77777777" w:rsidR="00FA6FD6" w:rsidRPr="001C7D35" w:rsidRDefault="00FA6FD6" w:rsidP="00FA6FD6">
      <w:pPr>
        <w:spacing w:after="0" w:line="240" w:lineRule="auto"/>
        <w:ind w:firstLine="601"/>
        <w:jc w:val="both"/>
        <w:rPr>
          <w:sz w:val="24"/>
          <w:szCs w:val="24"/>
          <w:lang w:val="ru-RU"/>
        </w:rPr>
      </w:pPr>
      <w:r w:rsidRPr="001C7D35">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E30A246" w14:textId="77777777" w:rsidR="00FA6FD6" w:rsidRPr="001C7D35" w:rsidRDefault="00FA6FD6" w:rsidP="00FA6FD6">
      <w:pPr>
        <w:spacing w:after="0" w:line="240" w:lineRule="auto"/>
        <w:ind w:firstLine="601"/>
        <w:jc w:val="both"/>
        <w:rPr>
          <w:sz w:val="24"/>
          <w:szCs w:val="24"/>
          <w:lang w:val="ru-RU"/>
        </w:rPr>
      </w:pPr>
      <w:r w:rsidRPr="001C7D35">
        <w:rPr>
          <w:rFonts w:ascii="Times New Roman" w:hAnsi="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w:t>
      </w:r>
      <w:r w:rsidRPr="001C7D35">
        <w:rPr>
          <w:rFonts w:ascii="Times New Roman" w:hAnsi="Times New Roman"/>
          <w:b/>
          <w:color w:val="000000"/>
          <w:sz w:val="24"/>
          <w:szCs w:val="24"/>
          <w:lang w:val="ru-RU"/>
        </w:rPr>
        <w:t xml:space="preserve">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w:t>
      </w:r>
      <w:r w:rsidRPr="001C7D35">
        <w:rPr>
          <w:rFonts w:ascii="Times New Roman" w:hAnsi="Times New Roman"/>
          <w:b/>
          <w:color w:val="000000"/>
          <w:sz w:val="24"/>
          <w:szCs w:val="24"/>
          <w:lang w:val="ru-RU"/>
        </w:rPr>
        <w:lastRenderedPageBreak/>
        <w:t xml:space="preserve">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1C7D35">
        <w:rPr>
          <w:rFonts w:ascii="Times New Roman" w:hAnsi="Times New Roman"/>
          <w:b/>
          <w:color w:val="000000"/>
          <w:sz w:val="24"/>
          <w:szCs w:val="24"/>
        </w:rPr>
        <w:t>XX</w:t>
      </w:r>
      <w:r w:rsidRPr="001C7D35">
        <w:rPr>
          <w:rFonts w:ascii="Times New Roman" w:hAnsi="Times New Roman"/>
          <w:b/>
          <w:color w:val="000000"/>
          <w:sz w:val="24"/>
          <w:szCs w:val="24"/>
          <w:lang w:val="ru-RU"/>
        </w:rPr>
        <w:t>–</w:t>
      </w:r>
      <w:r w:rsidRPr="001C7D35">
        <w:rPr>
          <w:rFonts w:ascii="Times New Roman" w:hAnsi="Times New Roman"/>
          <w:b/>
          <w:color w:val="000000"/>
          <w:sz w:val="24"/>
          <w:szCs w:val="24"/>
        </w:rPr>
        <w:t>XXI</w:t>
      </w:r>
      <w:r w:rsidRPr="001C7D35">
        <w:rPr>
          <w:rFonts w:ascii="Times New Roman" w:hAnsi="Times New Roman"/>
          <w:b/>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r w:rsidRPr="001C7D35">
        <w:rPr>
          <w:rFonts w:ascii="Times New Roman" w:hAnsi="Times New Roman"/>
          <w:color w:val="000000"/>
          <w:sz w:val="24"/>
          <w:szCs w:val="24"/>
          <w:lang w:val="ru-RU"/>
        </w:rPr>
        <w:t xml:space="preserve"> не менее двух произведений зарубежной литературы (в том числе романы и повести Ч. Диккенса, Г. Флобера, </w:t>
      </w:r>
      <w:r w:rsidRPr="001C7D35">
        <w:rPr>
          <w:rFonts w:ascii="Times New Roman" w:hAnsi="Times New Roman"/>
          <w:b/>
          <w:color w:val="000000"/>
          <w:sz w:val="24"/>
          <w:szCs w:val="24"/>
          <w:lang w:val="ru-RU"/>
        </w:rPr>
        <w:t>Дж. Оруэлла, Э. М. Ремарка, Э. Хемингуэя, Дж. Сэлинджера, Р. Брэдбери;</w:t>
      </w:r>
      <w:r w:rsidRPr="001C7D35">
        <w:rPr>
          <w:rFonts w:ascii="Times New Roman" w:hAnsi="Times New Roman"/>
          <w:color w:val="000000"/>
          <w:sz w:val="24"/>
          <w:szCs w:val="24"/>
          <w:lang w:val="ru-RU"/>
        </w:rPr>
        <w:t xml:space="preserve"> стихотворения</w:t>
      </w:r>
      <w:r w:rsidRPr="001C7D35">
        <w:rPr>
          <w:rFonts w:ascii="Times New Roman" w:hAnsi="Times New Roman"/>
          <w:b/>
          <w:color w:val="000000"/>
          <w:sz w:val="24"/>
          <w:szCs w:val="24"/>
          <w:lang w:val="ru-RU"/>
        </w:rPr>
        <w:t xml:space="preserve"> </w:t>
      </w:r>
      <w:r w:rsidRPr="001C7D35">
        <w:rPr>
          <w:rFonts w:ascii="Times New Roman" w:hAnsi="Times New Roman"/>
          <w:color w:val="000000"/>
          <w:sz w:val="24"/>
          <w:szCs w:val="24"/>
          <w:lang w:val="ru-RU"/>
        </w:rPr>
        <w:t xml:space="preserve">А. Рембо, Ш. Бодлера; </w:t>
      </w:r>
      <w:r w:rsidRPr="001C7D35">
        <w:rPr>
          <w:rFonts w:ascii="Times New Roman" w:hAnsi="Times New Roman"/>
          <w:b/>
          <w:color w:val="000000"/>
          <w:sz w:val="24"/>
          <w:szCs w:val="24"/>
          <w:lang w:val="ru-RU"/>
        </w:rPr>
        <w:t xml:space="preserve">пьесы </w:t>
      </w:r>
      <w:r w:rsidRPr="001C7D35">
        <w:rPr>
          <w:rFonts w:ascii="Times New Roman" w:hAnsi="Times New Roman"/>
          <w:color w:val="000000"/>
          <w:sz w:val="24"/>
          <w:szCs w:val="24"/>
          <w:lang w:val="ru-RU"/>
        </w:rPr>
        <w:t xml:space="preserve">Г. Ибсена, </w:t>
      </w:r>
      <w:r w:rsidRPr="001C7D35">
        <w:rPr>
          <w:rFonts w:ascii="Times New Roman" w:hAnsi="Times New Roman"/>
          <w:b/>
          <w:color w:val="000000"/>
          <w:sz w:val="24"/>
          <w:szCs w:val="24"/>
          <w:lang w:val="ru-RU"/>
        </w:rPr>
        <w:t>Б. Шоу</w:t>
      </w:r>
      <w:r w:rsidRPr="001C7D35">
        <w:rPr>
          <w:rFonts w:ascii="Times New Roman" w:hAnsi="Times New Roman"/>
          <w:color w:val="000000"/>
          <w:sz w:val="24"/>
          <w:szCs w:val="24"/>
          <w:lang w:val="ru-RU"/>
        </w:rPr>
        <w:t xml:space="preserve"> и др.); не менее одного произведения из литератур народов России (в том числе произведения </w:t>
      </w:r>
      <w:r w:rsidRPr="001C7D35">
        <w:rPr>
          <w:rFonts w:ascii="Times New Roman" w:hAnsi="Times New Roman"/>
          <w:b/>
          <w:color w:val="000000"/>
          <w:sz w:val="24"/>
          <w:szCs w:val="24"/>
          <w:lang w:val="ru-RU"/>
        </w:rPr>
        <w:t xml:space="preserve">Г. </w:t>
      </w:r>
      <w:proofErr w:type="spellStart"/>
      <w:r w:rsidRPr="001C7D35">
        <w:rPr>
          <w:rFonts w:ascii="Times New Roman" w:hAnsi="Times New Roman"/>
          <w:b/>
          <w:color w:val="000000"/>
          <w:sz w:val="24"/>
          <w:szCs w:val="24"/>
          <w:lang w:val="ru-RU"/>
        </w:rPr>
        <w:t>Айги</w:t>
      </w:r>
      <w:proofErr w:type="spellEnd"/>
      <w:r w:rsidRPr="001C7D35">
        <w:rPr>
          <w:rFonts w:ascii="Times New Roman" w:hAnsi="Times New Roman"/>
          <w:b/>
          <w:color w:val="000000"/>
          <w:sz w:val="24"/>
          <w:szCs w:val="24"/>
          <w:lang w:val="ru-RU"/>
        </w:rPr>
        <w:t xml:space="preserve">, Р. Гамзатова, М. </w:t>
      </w:r>
      <w:proofErr w:type="spellStart"/>
      <w:r w:rsidRPr="001C7D35">
        <w:rPr>
          <w:rFonts w:ascii="Times New Roman" w:hAnsi="Times New Roman"/>
          <w:b/>
          <w:color w:val="000000"/>
          <w:sz w:val="24"/>
          <w:szCs w:val="24"/>
          <w:lang w:val="ru-RU"/>
        </w:rPr>
        <w:t>Джалиля</w:t>
      </w:r>
      <w:proofErr w:type="spellEnd"/>
      <w:r w:rsidRPr="001C7D35">
        <w:rPr>
          <w:rFonts w:ascii="Times New Roman" w:hAnsi="Times New Roman"/>
          <w:b/>
          <w:color w:val="000000"/>
          <w:sz w:val="24"/>
          <w:szCs w:val="24"/>
          <w:lang w:val="ru-RU"/>
        </w:rPr>
        <w:t xml:space="preserve">, М. Карима, Д. Кугультинова, К. Кулиева, Ю. </w:t>
      </w:r>
      <w:proofErr w:type="spellStart"/>
      <w:r w:rsidRPr="001C7D35">
        <w:rPr>
          <w:rFonts w:ascii="Times New Roman" w:hAnsi="Times New Roman"/>
          <w:b/>
          <w:color w:val="000000"/>
          <w:sz w:val="24"/>
          <w:szCs w:val="24"/>
          <w:lang w:val="ru-RU"/>
        </w:rPr>
        <w:t>Рытхэу</w:t>
      </w:r>
      <w:proofErr w:type="spellEnd"/>
      <w:r w:rsidRPr="001C7D35">
        <w:rPr>
          <w:rFonts w:ascii="Times New Roman" w:hAnsi="Times New Roman"/>
          <w:b/>
          <w:color w:val="000000"/>
          <w:sz w:val="24"/>
          <w:szCs w:val="24"/>
          <w:lang w:val="ru-RU"/>
        </w:rPr>
        <w:t>,</w:t>
      </w:r>
      <w:r w:rsidRPr="001C7D35">
        <w:rPr>
          <w:rFonts w:ascii="Times New Roman" w:hAnsi="Times New Roman"/>
          <w:color w:val="000000"/>
          <w:sz w:val="24"/>
          <w:szCs w:val="24"/>
          <w:lang w:val="ru-RU"/>
        </w:rPr>
        <w:t xml:space="preserve"> Г. Тукая,</w:t>
      </w:r>
      <w:r w:rsidRPr="001C7D35">
        <w:rPr>
          <w:rFonts w:ascii="Times New Roman" w:hAnsi="Times New Roman"/>
          <w:b/>
          <w:color w:val="000000"/>
          <w:sz w:val="24"/>
          <w:szCs w:val="24"/>
          <w:lang w:val="ru-RU"/>
        </w:rPr>
        <w:t xml:space="preserve"> </w:t>
      </w:r>
      <w:r w:rsidRPr="001C7D35">
        <w:rPr>
          <w:rFonts w:ascii="Times New Roman" w:hAnsi="Times New Roman"/>
          <w:color w:val="000000"/>
          <w:sz w:val="24"/>
          <w:szCs w:val="24"/>
          <w:lang w:val="ru-RU"/>
        </w:rPr>
        <w:t xml:space="preserve">К. Хетагурова, Ю. </w:t>
      </w:r>
      <w:proofErr w:type="spellStart"/>
      <w:r w:rsidRPr="001C7D35">
        <w:rPr>
          <w:rFonts w:ascii="Times New Roman" w:hAnsi="Times New Roman"/>
          <w:color w:val="000000"/>
          <w:sz w:val="24"/>
          <w:szCs w:val="24"/>
          <w:lang w:val="ru-RU"/>
        </w:rPr>
        <w:t>Шесталова</w:t>
      </w:r>
      <w:proofErr w:type="spellEnd"/>
      <w:r w:rsidRPr="001C7D35">
        <w:rPr>
          <w:rFonts w:ascii="Times New Roman" w:hAnsi="Times New Roman"/>
          <w:color w:val="000000"/>
          <w:sz w:val="24"/>
          <w:szCs w:val="24"/>
          <w:lang w:val="ru-RU"/>
        </w:rPr>
        <w:t xml:space="preserve"> и др.);</w:t>
      </w:r>
    </w:p>
    <w:p w14:paraId="6ACE2295"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01118F17"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19AB1AA2"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542971F2"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550545FD"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465AE0D0"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1C7D35">
        <w:rPr>
          <w:rFonts w:ascii="Times New Roman" w:hAnsi="Times New Roman"/>
          <w:color w:val="000000"/>
          <w:sz w:val="24"/>
          <w:szCs w:val="24"/>
          <w:lang w:val="ru-RU"/>
        </w:rPr>
        <w:t>силлаботоническая</w:t>
      </w:r>
      <w:proofErr w:type="spellEnd"/>
      <w:r w:rsidRPr="001C7D35">
        <w:rPr>
          <w:rFonts w:ascii="Times New Roman" w:hAnsi="Times New Roman"/>
          <w:color w:val="000000"/>
          <w:sz w:val="24"/>
          <w:szCs w:val="24"/>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276F669A"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7BFF004"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1967D400"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w:t>
      </w:r>
      <w:r w:rsidRPr="001C7D35">
        <w:rPr>
          <w:rFonts w:ascii="Times New Roman" w:hAnsi="Times New Roman"/>
          <w:color w:val="000000"/>
          <w:sz w:val="24"/>
          <w:szCs w:val="24"/>
          <w:lang w:val="ru-RU"/>
        </w:rPr>
        <w:lastRenderedPageBreak/>
        <w:t xml:space="preserve">редактировать и совершенствовать собственные письменные высказывания с учётом норм русского литературного языка; </w:t>
      </w:r>
    </w:p>
    <w:p w14:paraId="3F3CB1EE" w14:textId="77777777" w:rsidR="00536027" w:rsidRPr="001C7D35" w:rsidRDefault="00536027" w:rsidP="00FA6FD6">
      <w:pPr>
        <w:spacing w:after="0" w:line="240" w:lineRule="auto"/>
        <w:ind w:firstLine="600"/>
        <w:jc w:val="both"/>
        <w:rPr>
          <w:sz w:val="24"/>
          <w:szCs w:val="24"/>
          <w:lang w:val="ru-RU"/>
        </w:rPr>
      </w:pPr>
      <w:r w:rsidRPr="001C7D35">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1682DE91" w14:textId="77777777" w:rsidR="00536027" w:rsidRDefault="00536027" w:rsidP="00FA6FD6">
      <w:pPr>
        <w:spacing w:after="0" w:line="240" w:lineRule="auto"/>
        <w:ind w:firstLine="600"/>
        <w:rPr>
          <w:rFonts w:ascii="Times New Roman" w:hAnsi="Times New Roman"/>
          <w:b/>
          <w:color w:val="000000"/>
          <w:sz w:val="28"/>
          <w:lang w:val="ru-RU"/>
        </w:rPr>
      </w:pPr>
    </w:p>
    <w:sectPr w:rsidR="00536027" w:rsidSect="000C096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FAC"/>
    <w:rsid w:val="00051A1F"/>
    <w:rsid w:val="000C0962"/>
    <w:rsid w:val="00131189"/>
    <w:rsid w:val="0017542C"/>
    <w:rsid w:val="0018023D"/>
    <w:rsid w:val="001C7D35"/>
    <w:rsid w:val="001D03CA"/>
    <w:rsid w:val="0026094D"/>
    <w:rsid w:val="00276250"/>
    <w:rsid w:val="003103BA"/>
    <w:rsid w:val="00467991"/>
    <w:rsid w:val="004E5AC5"/>
    <w:rsid w:val="00536027"/>
    <w:rsid w:val="00780FAC"/>
    <w:rsid w:val="0081674B"/>
    <w:rsid w:val="009F3ACB"/>
    <w:rsid w:val="00A954FA"/>
    <w:rsid w:val="00AA2779"/>
    <w:rsid w:val="00D10D45"/>
    <w:rsid w:val="00D81301"/>
    <w:rsid w:val="00D91D80"/>
    <w:rsid w:val="00E121F4"/>
    <w:rsid w:val="00E25FAF"/>
    <w:rsid w:val="00F0666C"/>
    <w:rsid w:val="00F07322"/>
    <w:rsid w:val="00F51738"/>
    <w:rsid w:val="00F75F10"/>
    <w:rsid w:val="00FA6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F1FA"/>
  <w15:chartTrackingRefBased/>
  <w15:docId w15:val="{F5142E11-63F8-477C-8EF6-BA4DC77B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0D45"/>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094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2609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58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3400</Words>
  <Characters>19381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cp:lastModifiedBy>
  <cp:revision>21</cp:revision>
  <dcterms:created xsi:type="dcterms:W3CDTF">2025-01-12T17:42:00Z</dcterms:created>
  <dcterms:modified xsi:type="dcterms:W3CDTF">2026-09-30T13:46:00Z</dcterms:modified>
</cp:coreProperties>
</file>